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3C" w:rsidRPr="007911C0" w:rsidRDefault="0043723C" w:rsidP="0043723C"/>
    <w:tbl>
      <w:tblPr>
        <w:tblStyle w:val="a3"/>
        <w:tblW w:w="0" w:type="auto"/>
        <w:jc w:val="center"/>
        <w:tblLook w:val="04A0" w:firstRow="1" w:lastRow="0" w:firstColumn="1" w:lastColumn="0" w:noHBand="0" w:noVBand="1"/>
      </w:tblPr>
      <w:tblGrid>
        <w:gridCol w:w="3845"/>
        <w:gridCol w:w="4372"/>
      </w:tblGrid>
      <w:tr w:rsidR="0043723C" w:rsidRPr="007911C0" w:rsidTr="00792C40">
        <w:trPr>
          <w:trHeight w:val="829"/>
          <w:jc w:val="center"/>
        </w:trPr>
        <w:tc>
          <w:tcPr>
            <w:tcW w:w="3845" w:type="dxa"/>
            <w:vAlign w:val="center"/>
          </w:tcPr>
          <w:p w:rsidR="0043723C" w:rsidRPr="007911C0" w:rsidRDefault="0043723C" w:rsidP="00792C40">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Pr>
                <w:rFonts w:ascii="ＭＳ Ｐゴシック" w:eastAsia="ＭＳ Ｐゴシック" w:hAnsi="ＭＳ Ｐゴシック" w:hint="eastAsia"/>
                <w:sz w:val="32"/>
                <w:szCs w:val="32"/>
              </w:rPr>
              <w:t>7</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Pr>
                <w:rFonts w:ascii="ＭＳ Ｐゴシック" w:eastAsia="ＭＳ Ｐゴシック" w:hAnsi="ＭＳ Ｐゴシック" w:hint="eastAsia"/>
                <w:sz w:val="32"/>
                <w:szCs w:val="32"/>
              </w:rPr>
              <w:t>5</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372" w:type="dxa"/>
            <w:shd w:val="clear" w:color="auto" w:fill="000000" w:themeFill="text1"/>
            <w:vAlign w:val="center"/>
          </w:tcPr>
          <w:p w:rsidR="0043723C" w:rsidRPr="00562A62" w:rsidRDefault="0043723C" w:rsidP="00792C40">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rsidR="0043723C" w:rsidRPr="007911C0" w:rsidRDefault="0043723C" w:rsidP="0043723C"/>
    <w:p w:rsidR="0043723C" w:rsidRPr="007911C0" w:rsidRDefault="0043723C" w:rsidP="0043723C"/>
    <w:p w:rsidR="0043723C" w:rsidRDefault="0043723C" w:rsidP="0043723C"/>
    <w:tbl>
      <w:tblPr>
        <w:tblStyle w:val="a3"/>
        <w:tblpPr w:leftFromText="142" w:rightFromText="142" w:vertAnchor="text" w:horzAnchor="margin" w:tblpX="142" w:tblpY="-5"/>
        <w:tblW w:w="8222" w:type="dxa"/>
        <w:tblLook w:val="04A0" w:firstRow="1" w:lastRow="0" w:firstColumn="1" w:lastColumn="0" w:noHBand="0" w:noVBand="1"/>
      </w:tblPr>
      <w:tblGrid>
        <w:gridCol w:w="8222"/>
      </w:tblGrid>
      <w:tr w:rsidR="0043723C" w:rsidRPr="007911C0" w:rsidTr="00792C40">
        <w:trPr>
          <w:trHeight w:val="3848"/>
        </w:trPr>
        <w:tc>
          <w:tcPr>
            <w:tcW w:w="8222" w:type="dxa"/>
            <w:tcBorders>
              <w:top w:val="thinThickLargeGap" w:sz="36" w:space="0" w:color="auto"/>
              <w:left w:val="nil"/>
              <w:bottom w:val="thickThinLargeGap" w:sz="24" w:space="0" w:color="auto"/>
              <w:right w:val="nil"/>
            </w:tcBorders>
            <w:vAlign w:val="center"/>
          </w:tcPr>
          <w:p w:rsidR="0043723C" w:rsidRPr="007911C0" w:rsidRDefault="0043723C" w:rsidP="00792C40">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 xml:space="preserve">新編　</w:t>
            </w: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rsidR="0043723C" w:rsidRPr="007911C0" w:rsidRDefault="0043723C" w:rsidP="00792C40">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rsidR="0043723C" w:rsidRPr="007911C0" w:rsidRDefault="0043723C" w:rsidP="00792C40">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１</w:t>
            </w:r>
            <w:r w:rsidRPr="007911C0">
              <w:rPr>
                <w:rFonts w:ascii="ＭＳ Ｐゴシック" w:eastAsia="ＭＳ Ｐゴシック" w:hAnsi="ＭＳ Ｐゴシック" w:hint="eastAsia"/>
                <w:b/>
                <w:bCs/>
                <w:sz w:val="72"/>
                <w:szCs w:val="72"/>
              </w:rPr>
              <w:t>年】</w:t>
            </w:r>
          </w:p>
        </w:tc>
      </w:tr>
    </w:tbl>
    <w:p w:rsidR="0043723C" w:rsidRDefault="0043723C" w:rsidP="0043723C"/>
    <w:p w:rsidR="0043723C" w:rsidRDefault="0043723C" w:rsidP="0043723C"/>
    <w:p w:rsidR="0043723C" w:rsidRDefault="0043723C" w:rsidP="0043723C"/>
    <w:p w:rsidR="0043723C" w:rsidRDefault="0043723C" w:rsidP="0043723C"/>
    <w:p w:rsidR="0043723C" w:rsidRPr="001B6C70" w:rsidRDefault="0043723C" w:rsidP="0043723C">
      <w:pPr>
        <w:jc w:val="center"/>
        <w:rPr>
          <w:rFonts w:asciiTheme="majorEastAsia" w:eastAsiaTheme="majorEastAsia" w:hAnsiTheme="majorEastAsia"/>
          <w:b/>
          <w:sz w:val="24"/>
          <w:szCs w:val="24"/>
        </w:rPr>
      </w:pPr>
      <w:r w:rsidRPr="001B6C70">
        <w:rPr>
          <w:rFonts w:asciiTheme="majorEastAsia" w:eastAsiaTheme="majorEastAsia" w:hAnsiTheme="majorEastAsia" w:hint="eastAsia"/>
          <w:b/>
          <w:sz w:val="24"/>
          <w:szCs w:val="24"/>
        </w:rPr>
        <w:t>令和</w:t>
      </w:r>
      <w:r>
        <w:rPr>
          <w:rFonts w:asciiTheme="majorEastAsia" w:eastAsiaTheme="majorEastAsia" w:hAnsiTheme="majorEastAsia" w:hint="eastAsia"/>
          <w:b/>
          <w:sz w:val="24"/>
          <w:szCs w:val="24"/>
        </w:rPr>
        <w:t>7</w:t>
      </w:r>
      <w:r w:rsidRPr="001B6C70">
        <w:rPr>
          <w:rFonts w:asciiTheme="majorEastAsia" w:eastAsiaTheme="majorEastAsia" w:hAnsiTheme="majorEastAsia" w:hint="eastAsia"/>
          <w:b/>
          <w:sz w:val="24"/>
          <w:szCs w:val="24"/>
        </w:rPr>
        <w:t>年（20</w:t>
      </w:r>
      <w:r w:rsidRPr="001B6C70">
        <w:rPr>
          <w:rFonts w:asciiTheme="majorEastAsia" w:eastAsiaTheme="majorEastAsia" w:hAnsiTheme="majorEastAsia"/>
          <w:b/>
          <w:sz w:val="24"/>
          <w:szCs w:val="24"/>
        </w:rPr>
        <w:t>2</w:t>
      </w:r>
      <w:r>
        <w:rPr>
          <w:rFonts w:asciiTheme="majorEastAsia" w:eastAsiaTheme="majorEastAsia" w:hAnsiTheme="majorEastAsia"/>
          <w:b/>
          <w:sz w:val="24"/>
          <w:szCs w:val="24"/>
        </w:rPr>
        <w:t>5</w:t>
      </w:r>
      <w:r w:rsidRPr="001B6C70">
        <w:rPr>
          <w:rFonts w:asciiTheme="majorEastAsia" w:eastAsiaTheme="majorEastAsia" w:hAnsiTheme="majorEastAsia" w:hint="eastAsia"/>
          <w:b/>
          <w:sz w:val="24"/>
          <w:szCs w:val="24"/>
        </w:rPr>
        <w:t>年）</w:t>
      </w:r>
      <w:r>
        <w:rPr>
          <w:rFonts w:asciiTheme="majorEastAsia" w:eastAsiaTheme="majorEastAsia" w:hAnsiTheme="majorEastAsia"/>
          <w:b/>
          <w:sz w:val="24"/>
          <w:szCs w:val="24"/>
        </w:rPr>
        <w:t>1</w:t>
      </w:r>
      <w:r w:rsidRPr="001B6C70">
        <w:rPr>
          <w:rFonts w:asciiTheme="majorEastAsia" w:eastAsiaTheme="majorEastAsia" w:hAnsiTheme="majorEastAsia" w:hint="eastAsia"/>
          <w:b/>
          <w:sz w:val="24"/>
          <w:szCs w:val="24"/>
        </w:rPr>
        <w:t>月29日版</w:t>
      </w:r>
    </w:p>
    <w:p w:rsidR="0043723C" w:rsidRPr="001B6C70" w:rsidRDefault="0043723C" w:rsidP="0043723C">
      <w:pPr>
        <w:jc w:val="center"/>
        <w:rPr>
          <w:rFonts w:asciiTheme="majorEastAsia" w:eastAsiaTheme="majorEastAsia" w:hAnsiTheme="majorEastAsia"/>
          <w:sz w:val="24"/>
          <w:szCs w:val="24"/>
        </w:rPr>
      </w:pPr>
    </w:p>
    <w:p w:rsidR="0043723C" w:rsidRDefault="0043723C" w:rsidP="0043723C">
      <w:pPr>
        <w:ind w:leftChars="250" w:left="680" w:hangingChars="100" w:hanging="180"/>
        <w:jc w:val="left"/>
        <w:rPr>
          <w:sz w:val="18"/>
          <w:szCs w:val="18"/>
        </w:rPr>
      </w:pPr>
    </w:p>
    <w:p w:rsidR="0043723C" w:rsidRPr="004F0A74" w:rsidRDefault="0043723C" w:rsidP="0043723C">
      <w:pPr>
        <w:ind w:leftChars="250" w:left="680" w:hangingChars="100" w:hanging="180"/>
        <w:jc w:val="left"/>
        <w:rPr>
          <w:sz w:val="18"/>
          <w:szCs w:val="18"/>
        </w:rPr>
      </w:pPr>
      <w:r w:rsidRPr="004F0A74">
        <w:rPr>
          <w:rFonts w:hint="eastAsia"/>
          <w:sz w:val="18"/>
          <w:szCs w:val="18"/>
        </w:rPr>
        <w:t>※単元ごとの配当時数</w:t>
      </w:r>
      <w:r>
        <w:rPr>
          <w:rFonts w:hint="eastAsia"/>
          <w:sz w:val="18"/>
          <w:szCs w:val="18"/>
        </w:rPr>
        <w:t>、</w:t>
      </w:r>
      <w:r w:rsidRPr="004F0A74">
        <w:rPr>
          <w:rFonts w:hint="eastAsia"/>
          <w:sz w:val="18"/>
          <w:szCs w:val="18"/>
        </w:rPr>
        <w:t>主な学習活動</w:t>
      </w:r>
      <w:r>
        <w:rPr>
          <w:rFonts w:hint="eastAsia"/>
          <w:sz w:val="18"/>
          <w:szCs w:val="18"/>
        </w:rPr>
        <w:t>、</w:t>
      </w:r>
      <w:r w:rsidRPr="004F0A74">
        <w:rPr>
          <w:rFonts w:hint="eastAsia"/>
          <w:sz w:val="18"/>
          <w:szCs w:val="18"/>
        </w:rPr>
        <w:t>評価規準などは</w:t>
      </w:r>
      <w:r>
        <w:rPr>
          <w:rFonts w:hint="eastAsia"/>
          <w:sz w:val="18"/>
          <w:szCs w:val="18"/>
        </w:rPr>
        <w:t>、</w:t>
      </w:r>
      <w:r w:rsidRPr="004F0A74">
        <w:rPr>
          <w:rFonts w:hint="eastAsia"/>
          <w:sz w:val="18"/>
          <w:szCs w:val="18"/>
        </w:rPr>
        <w:t>今後変更になる可能性があります。</w:t>
      </w:r>
      <w:r>
        <w:rPr>
          <w:sz w:val="18"/>
          <w:szCs w:val="18"/>
        </w:rPr>
        <w:br/>
      </w:r>
      <w:r w:rsidRPr="004F0A74">
        <w:rPr>
          <w:rFonts w:hint="eastAsia"/>
          <w:sz w:val="18"/>
          <w:szCs w:val="18"/>
        </w:rPr>
        <w:t>ご了承ください。</w:t>
      </w:r>
    </w:p>
    <w:p w:rsidR="0043723C" w:rsidRPr="00E11EAF" w:rsidRDefault="0043723C" w:rsidP="0043723C">
      <w:pPr>
        <w:ind w:left="180" w:hangingChars="100" w:hanging="180"/>
        <w:jc w:val="center"/>
        <w:rPr>
          <w:sz w:val="18"/>
          <w:szCs w:val="18"/>
        </w:rPr>
      </w:pPr>
    </w:p>
    <w:p w:rsidR="0043723C" w:rsidRPr="00E11EAF" w:rsidRDefault="0043723C" w:rsidP="0043723C"/>
    <w:p w:rsidR="0043723C" w:rsidRDefault="0043723C" w:rsidP="0043723C">
      <w:pPr>
        <w:jc w:val="center"/>
      </w:pPr>
      <w:r w:rsidRPr="007911C0">
        <w:rPr>
          <w:rFonts w:asciiTheme="majorEastAsia" w:eastAsiaTheme="majorEastAsia" w:hAnsiTheme="majorEastAsia" w:hint="eastAsia"/>
          <w:bCs/>
          <w:sz w:val="48"/>
          <w:szCs w:val="48"/>
        </w:rPr>
        <w:t>東京書籍</w:t>
      </w:r>
      <w:r>
        <w:br w:type="page"/>
      </w:r>
    </w:p>
    <w:p w:rsidR="00792C40" w:rsidRDefault="00792C40" w:rsidP="009F4577">
      <w:pP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保健編１章</w:t>
      </w:r>
    </w:p>
    <w:tbl>
      <w:tblPr>
        <w:tblStyle w:val="a3"/>
        <w:tblW w:w="8391" w:type="dxa"/>
        <w:tblLook w:val="04A0" w:firstRow="1" w:lastRow="0" w:firstColumn="1" w:lastColumn="0" w:noHBand="0" w:noVBand="1"/>
      </w:tblPr>
      <w:tblGrid>
        <w:gridCol w:w="1134"/>
        <w:gridCol w:w="1417"/>
        <w:gridCol w:w="2268"/>
        <w:gridCol w:w="850"/>
        <w:gridCol w:w="1531"/>
        <w:gridCol w:w="1191"/>
      </w:tblGrid>
      <w:tr w:rsidR="0043723C" w:rsidTr="00792C40">
        <w:trPr>
          <w:trHeight w:val="454"/>
        </w:trPr>
        <w:tc>
          <w:tcPr>
            <w:tcW w:w="1134" w:type="dxa"/>
            <w:shd w:val="clear" w:color="auto" w:fill="D9D9D9" w:themeFill="background1" w:themeFillShade="D9"/>
            <w:tcMar>
              <w:top w:w="28" w:type="dxa"/>
              <w:left w:w="57" w:type="dxa"/>
              <w:bottom w:w="28" w:type="dxa"/>
              <w:right w:w="57" w:type="dxa"/>
            </w:tcMar>
            <w:vAlign w:val="center"/>
          </w:tcPr>
          <w:p w:rsidR="0043723C" w:rsidRDefault="0043723C" w:rsidP="00792C40">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43723C" w:rsidRPr="00937C40" w:rsidRDefault="0043723C" w:rsidP="00792C40">
            <w:pPr>
              <w:pStyle w:val="12"/>
              <w:framePr w:hSpace="0" w:wrap="auto" w:vAnchor="margin" w:yAlign="inline"/>
              <w:suppressOverlap w:val="0"/>
              <w:rPr>
                <w:szCs w:val="20"/>
              </w:rPr>
            </w:pPr>
            <w:r>
              <w:rPr>
                <w:rFonts w:hint="eastAsia"/>
              </w:rPr>
              <w:t>健康な生活と疾病の予防①</w:t>
            </w:r>
          </w:p>
        </w:tc>
        <w:tc>
          <w:tcPr>
            <w:tcW w:w="1531" w:type="dxa"/>
            <w:shd w:val="clear" w:color="auto" w:fill="D9D9D9" w:themeFill="background1" w:themeFillShade="D9"/>
            <w:tcMar>
              <w:top w:w="28" w:type="dxa"/>
              <w:left w:w="57" w:type="dxa"/>
              <w:bottom w:w="28" w:type="dxa"/>
              <w:right w:w="57" w:type="dxa"/>
            </w:tcMar>
            <w:vAlign w:val="center"/>
          </w:tcPr>
          <w:p w:rsidR="0043723C" w:rsidRDefault="0043723C" w:rsidP="00792C40">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43723C" w:rsidRPr="00B8277C" w:rsidRDefault="0043723C" w:rsidP="00792C40">
            <w:pPr>
              <w:pStyle w:val="P"/>
              <w:framePr w:hSpace="0" w:wrap="auto" w:vAnchor="margin" w:yAlign="inline"/>
              <w:suppressOverlap w:val="0"/>
            </w:pPr>
            <w:r>
              <w:t>p.13</w:t>
            </w:r>
            <w:r w:rsidRPr="00B8277C">
              <w:t>～</w:t>
            </w:r>
            <w:r>
              <w:t>26</w:t>
            </w:r>
          </w:p>
        </w:tc>
      </w:tr>
      <w:tr w:rsidR="0043723C" w:rsidTr="00792C40">
        <w:trPr>
          <w:trHeight w:val="454"/>
        </w:trPr>
        <w:tc>
          <w:tcPr>
            <w:tcW w:w="1134" w:type="dxa"/>
            <w:shd w:val="clear" w:color="auto" w:fill="D9D9D9" w:themeFill="background1" w:themeFillShade="D9"/>
            <w:tcMar>
              <w:top w:w="28" w:type="dxa"/>
              <w:left w:w="57" w:type="dxa"/>
              <w:bottom w:w="28" w:type="dxa"/>
              <w:right w:w="57" w:type="dxa"/>
            </w:tcMar>
            <w:vAlign w:val="center"/>
          </w:tcPr>
          <w:p w:rsidR="0043723C" w:rsidRDefault="0043723C" w:rsidP="00792C40">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43723C" w:rsidRDefault="0043723C" w:rsidP="00792C40">
            <w:pPr>
              <w:pStyle w:val="10"/>
              <w:framePr w:hSpace="0" w:wrap="auto" w:vAnchor="margin" w:yAlign="inline"/>
              <w:suppressOverlap w:val="0"/>
            </w:pPr>
            <w:r>
              <w:t>5</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43723C" w:rsidRDefault="0043723C" w:rsidP="00792C40">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43723C" w:rsidRDefault="0043723C" w:rsidP="00792C40">
            <w:pPr>
              <w:pStyle w:val="a4"/>
              <w:framePr w:hSpace="0" w:wrap="auto" w:vAnchor="margin" w:yAlign="inline"/>
              <w:suppressOverlap w:val="0"/>
            </w:pPr>
            <w:r>
              <w:rPr>
                <w:rFonts w:hint="eastAsia"/>
              </w:rPr>
              <w:t>保健分野</w:t>
            </w:r>
          </w:p>
          <w:p w:rsidR="0043723C" w:rsidRDefault="0043723C" w:rsidP="00792C40">
            <w:pPr>
              <w:pStyle w:val="a4"/>
              <w:framePr w:hSpace="0" w:wrap="auto" w:vAnchor="margin" w:yAlign="inline"/>
              <w:suppressOverlap w:val="0"/>
            </w:pPr>
            <w:r>
              <w:rPr>
                <w:rFonts w:hint="eastAsia"/>
              </w:rPr>
              <w:t>（1）ア（ｱ）（ｲ）、イ</w:t>
            </w:r>
          </w:p>
        </w:tc>
      </w:tr>
    </w:tbl>
    <w:p w:rsidR="00C33AF1" w:rsidRPr="0043723C" w:rsidRDefault="00C33AF1" w:rsidP="009F4577">
      <w:pPr>
        <w:rPr>
          <w:rFonts w:ascii="ＭＳ ゴシック" w:eastAsia="ＭＳ ゴシック" w:hAnsi="ＭＳ ゴシック"/>
          <w:sz w:val="16"/>
          <w:szCs w:val="16"/>
        </w:rPr>
      </w:pPr>
    </w:p>
    <w:tbl>
      <w:tblPr>
        <w:tblW w:w="8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9F4577" w:rsidRPr="006030A7" w:rsidTr="00C33AF1">
        <w:trPr>
          <w:cantSplit/>
          <w:trHeight w:val="1134"/>
        </w:trPr>
        <w:tc>
          <w:tcPr>
            <w:tcW w:w="360" w:type="dxa"/>
            <w:shd w:val="clear" w:color="auto" w:fill="D9D9D9" w:themeFill="background1" w:themeFillShade="D9"/>
            <w:noWrap/>
            <w:tcMar>
              <w:top w:w="0" w:type="dxa"/>
              <w:left w:w="0" w:type="dxa"/>
              <w:bottom w:w="0" w:type="dxa"/>
              <w:right w:w="0" w:type="dxa"/>
            </w:tcMar>
            <w:textDirection w:val="tbRlV"/>
            <w:vAlign w:val="center"/>
          </w:tcPr>
          <w:p w:rsidR="009F4577" w:rsidRPr="00ED7033" w:rsidRDefault="009F4577" w:rsidP="009F4577">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9F4577" w:rsidRPr="00BD1F77" w:rsidRDefault="009F4577" w:rsidP="009F4577">
            <w:pPr>
              <w:pStyle w:val="G"/>
              <w:rPr>
                <w:szCs w:val="17"/>
              </w:rPr>
            </w:pPr>
            <w:r w:rsidRPr="00BD1F77">
              <w:rPr>
                <w:rFonts w:hint="eastAsia"/>
                <w:szCs w:val="17"/>
              </w:rPr>
              <w:t>〇総括的な目標</w:t>
            </w:r>
          </w:p>
          <w:p w:rsidR="009F4577" w:rsidRPr="00BD1F77" w:rsidRDefault="009F4577" w:rsidP="009F4577">
            <w:pPr>
              <w:pStyle w:val="a8"/>
              <w:ind w:left="144" w:firstLineChars="100" w:firstLine="170"/>
            </w:pPr>
            <w:r w:rsidRPr="00BD1F77">
              <w:rPr>
                <w:rFonts w:hint="eastAsia"/>
              </w:rPr>
              <w:t>健康の成り立ちと疾病の発生要因</w:t>
            </w:r>
            <w:r>
              <w:rPr>
                <w:rFonts w:hint="eastAsia"/>
              </w:rPr>
              <w:t>および</w:t>
            </w:r>
            <w:r w:rsidRPr="00BD1F77">
              <w:rPr>
                <w:rFonts w:hint="eastAsia"/>
              </w:rPr>
              <w:t>生活習慣と健康について</w:t>
            </w:r>
            <w:r w:rsidR="008920B5">
              <w:rPr>
                <w:rFonts w:hint="eastAsia"/>
              </w:rPr>
              <w:t>、</w:t>
            </w:r>
            <w:r w:rsidRPr="00BD1F77">
              <w:rPr>
                <w:rFonts w:hint="eastAsia"/>
              </w:rPr>
              <w:t>課題を発見し</w:t>
            </w:r>
            <w:r w:rsidR="008920B5">
              <w:rPr>
                <w:rFonts w:hint="eastAsia"/>
              </w:rPr>
              <w:t>、</w:t>
            </w:r>
            <w:r w:rsidRPr="00BD1F77">
              <w:rPr>
                <w:rFonts w:hint="eastAsia"/>
              </w:rPr>
              <w:t>その解決を目指した学習に主体的に取り組み</w:t>
            </w:r>
            <w:r w:rsidR="008920B5">
              <w:rPr>
                <w:rFonts w:hint="eastAsia"/>
              </w:rPr>
              <w:t>、</w:t>
            </w:r>
            <w:r w:rsidRPr="00BD1F77">
              <w:rPr>
                <w:rFonts w:hint="eastAsia"/>
              </w:rPr>
              <w:t>理解できるようにする。</w:t>
            </w:r>
          </w:p>
          <w:p w:rsidR="009F4577" w:rsidRPr="00BD1F77" w:rsidRDefault="009F4577" w:rsidP="009F4577">
            <w:pPr>
              <w:pStyle w:val="G"/>
              <w:rPr>
                <w:szCs w:val="17"/>
              </w:rPr>
            </w:pPr>
            <w:r w:rsidRPr="00BD1F77">
              <w:rPr>
                <w:rFonts w:hint="eastAsia"/>
                <w:szCs w:val="17"/>
              </w:rPr>
              <w:t>〇評価の観点に対応した目標</w:t>
            </w:r>
          </w:p>
          <w:p w:rsidR="009F4577" w:rsidRPr="00BD1F77" w:rsidRDefault="009F4577" w:rsidP="009F4577">
            <w:pPr>
              <w:pStyle w:val="aa"/>
            </w:pPr>
            <w:r w:rsidRPr="00BD1F77">
              <w:rPr>
                <w:rFonts w:hint="eastAsia"/>
              </w:rPr>
              <w:t>ア　健康の成り立ちと疾病の発生要因</w:t>
            </w:r>
            <w:r>
              <w:rPr>
                <w:rFonts w:hint="eastAsia"/>
              </w:rPr>
              <w:t>および</w:t>
            </w:r>
            <w:r w:rsidRPr="00BD1F77">
              <w:rPr>
                <w:rFonts w:hint="eastAsia"/>
              </w:rPr>
              <w:t>生活習慣と健康について</w:t>
            </w:r>
            <w:r w:rsidR="008920B5">
              <w:rPr>
                <w:rFonts w:hint="eastAsia"/>
              </w:rPr>
              <w:t>、</w:t>
            </w:r>
            <w:r w:rsidRPr="00BD1F77">
              <w:rPr>
                <w:rFonts w:hint="eastAsia"/>
              </w:rPr>
              <w:t>理解できるようにする。</w:t>
            </w:r>
          </w:p>
          <w:p w:rsidR="009F4577" w:rsidRPr="00BD1F77" w:rsidRDefault="009F4577" w:rsidP="009F4577">
            <w:pPr>
              <w:pStyle w:val="aa"/>
            </w:pPr>
            <w:r w:rsidRPr="00BD1F77">
              <w:tab/>
            </w:r>
            <w:r w:rsidRPr="00BD1F77">
              <w:tab/>
            </w:r>
            <w:r w:rsidRPr="00BD1F77">
              <w:rPr>
                <w:rFonts w:hint="eastAsia"/>
              </w:rPr>
              <w:t>（知識・技能）</w:t>
            </w:r>
          </w:p>
          <w:p w:rsidR="009F4577" w:rsidRPr="00BD1F77" w:rsidRDefault="009F4577" w:rsidP="009F4577">
            <w:pPr>
              <w:pStyle w:val="aa"/>
            </w:pPr>
            <w:r w:rsidRPr="00BD1F77">
              <w:rPr>
                <w:rFonts w:hint="eastAsia"/>
              </w:rPr>
              <w:t>イ　健康の成り立ちと疾病の発生要因</w:t>
            </w:r>
            <w:r>
              <w:rPr>
                <w:rFonts w:hint="eastAsia"/>
              </w:rPr>
              <w:t>および</w:t>
            </w:r>
            <w:r w:rsidRPr="00BD1F77">
              <w:rPr>
                <w:rFonts w:hint="eastAsia"/>
              </w:rPr>
              <w:t>生活習慣と健康に</w:t>
            </w:r>
            <w:r w:rsidRPr="00BD1F77">
              <w:rPr>
                <w:rFonts w:asciiTheme="minorEastAsia" w:eastAsiaTheme="minorEastAsia" w:hAnsiTheme="minorEastAsia"/>
              </w:rPr>
              <w:t>関わる</w:t>
            </w:r>
            <w:r w:rsidRPr="00BD1F77">
              <w:rPr>
                <w:rFonts w:asciiTheme="minorEastAsia" w:eastAsiaTheme="minorEastAsia" w:hAnsiTheme="minorEastAsia" w:hint="eastAsia"/>
              </w:rPr>
              <w:t>事象</w:t>
            </w:r>
            <w:r w:rsidRPr="00BD1F77">
              <w:rPr>
                <w:rFonts w:asciiTheme="minorEastAsia" w:eastAsiaTheme="minorEastAsia" w:hAnsiTheme="minorEastAsia"/>
              </w:rPr>
              <w:t>や</w:t>
            </w:r>
            <w:r w:rsidRPr="00BD1F77">
              <w:rPr>
                <w:rFonts w:asciiTheme="minorEastAsia" w:eastAsiaTheme="minorEastAsia" w:hAnsiTheme="minorEastAsia" w:hint="eastAsia"/>
              </w:rPr>
              <w:t>情報を基に</w:t>
            </w:r>
            <w:r w:rsidRPr="00BD1F77">
              <w:rPr>
                <w:rFonts w:hint="eastAsia"/>
              </w:rPr>
              <w:t>課題を発見し</w:t>
            </w:r>
            <w:r w:rsidR="008920B5">
              <w:rPr>
                <w:rFonts w:hint="eastAsia"/>
              </w:rPr>
              <w:t>、</w:t>
            </w:r>
            <w:r w:rsidRPr="00BD1F77">
              <w:rPr>
                <w:rFonts w:hint="eastAsia"/>
              </w:rPr>
              <w:t>健康の保持増進のための原則や概念を明らかにするため科学的に思考</w:t>
            </w:r>
            <w:r>
              <w:rPr>
                <w:rFonts w:hint="eastAsia"/>
              </w:rPr>
              <w:t>・</w:t>
            </w:r>
            <w:r w:rsidRPr="00BD1F77">
              <w:rPr>
                <w:rFonts w:hint="eastAsia"/>
              </w:rPr>
              <w:t>判断して</w:t>
            </w:r>
            <w:r w:rsidR="008920B5">
              <w:rPr>
                <w:rFonts w:hint="eastAsia"/>
              </w:rPr>
              <w:t>、</w:t>
            </w:r>
            <w:r w:rsidRPr="00BD1F77">
              <w:rPr>
                <w:rFonts w:hint="eastAsia"/>
              </w:rPr>
              <w:t>それらを他者に伝えたり</w:t>
            </w:r>
            <w:r w:rsidR="008920B5">
              <w:rPr>
                <w:rFonts w:hint="eastAsia"/>
              </w:rPr>
              <w:t>、</w:t>
            </w:r>
            <w:r w:rsidRPr="00BD1F77">
              <w:rPr>
                <w:rFonts w:hint="eastAsia"/>
              </w:rPr>
              <w:t>表したりすることができるようにする。</w:t>
            </w:r>
            <w:r w:rsidRPr="00BD1F77">
              <w:tab/>
            </w:r>
            <w:r w:rsidRPr="00BD1F77">
              <w:rPr>
                <w:rFonts w:hint="eastAsia"/>
              </w:rPr>
              <w:t>（思考・判断・表現）</w:t>
            </w:r>
          </w:p>
          <w:p w:rsidR="009F4577" w:rsidRPr="00BD1F77" w:rsidRDefault="009F4577" w:rsidP="009F4577">
            <w:pPr>
              <w:pStyle w:val="aa"/>
            </w:pPr>
            <w:r w:rsidRPr="00BD1F77">
              <w:rPr>
                <w:rFonts w:hint="eastAsia"/>
              </w:rPr>
              <w:t>ウ　健康の成り立ちと疾病の発生要因</w:t>
            </w:r>
            <w:r>
              <w:rPr>
                <w:rFonts w:hint="eastAsia"/>
              </w:rPr>
              <w:t>および</w:t>
            </w:r>
            <w:r w:rsidRPr="00BD1F77">
              <w:rPr>
                <w:rFonts w:hint="eastAsia"/>
              </w:rPr>
              <w:t>生活習慣と健康について関心をもち</w:t>
            </w:r>
            <w:r w:rsidR="008920B5">
              <w:rPr>
                <w:rFonts w:hint="eastAsia"/>
              </w:rPr>
              <w:t>、</w:t>
            </w:r>
            <w:r w:rsidRPr="00BD1F77">
              <w:rPr>
                <w:rFonts w:hint="eastAsia"/>
              </w:rPr>
              <w:t>主体的に学習の進め方を工夫・調整し</w:t>
            </w:r>
            <w:r w:rsidR="008920B5">
              <w:rPr>
                <w:rFonts w:hint="eastAsia"/>
              </w:rPr>
              <w:t>、</w:t>
            </w:r>
            <w:r w:rsidRPr="00BD1F77">
              <w:rPr>
                <w:rFonts w:hint="eastAsia"/>
              </w:rPr>
              <w:t>粘り強く学習に取り組むことができるようにする。</w:t>
            </w:r>
          </w:p>
          <w:p w:rsidR="009F4577" w:rsidRPr="00BD1F77" w:rsidRDefault="009F4577" w:rsidP="009F4577">
            <w:pPr>
              <w:pStyle w:val="aa"/>
            </w:pPr>
            <w:r w:rsidRPr="00BD1F77">
              <w:tab/>
            </w:r>
            <w:r w:rsidRPr="00BD1F77">
              <w:tab/>
            </w:r>
            <w:r w:rsidRPr="00BD1F77">
              <w:rPr>
                <w:rFonts w:hint="eastAsia"/>
              </w:rPr>
              <w:t>（主体的に学習に取り組む態度）</w:t>
            </w:r>
          </w:p>
        </w:tc>
      </w:tr>
      <w:tr w:rsidR="009F4577" w:rsidRPr="006030A7" w:rsidTr="00C33AF1">
        <w:trPr>
          <w:cantSplit/>
          <w:trHeight w:val="340"/>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9F4577" w:rsidRPr="009E2FAB" w:rsidRDefault="009D6AA5" w:rsidP="009F4577">
            <w:pPr>
              <w:pStyle w:val="101"/>
              <w:wordWrap/>
              <w:snapToGrid w:val="0"/>
              <w:rPr>
                <w:snapToGrid w:val="0"/>
                <w:spacing w:val="-8"/>
              </w:rPr>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w:t>
            </w:r>
            <w:r w:rsidR="009F4577" w:rsidRPr="009E2FAB">
              <w:rPr>
                <w:rFonts w:hint="eastAsia"/>
                <w:snapToGrid w:val="0"/>
                <w:spacing w:val="-8"/>
              </w:rPr>
              <w:t>観点別評価規準</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主体的に学習に取り組む態度</w:t>
            </w:r>
          </w:p>
        </w:tc>
      </w:tr>
      <w:tr w:rsidR="009F4577" w:rsidRPr="006030A7" w:rsidTr="00C33AF1">
        <w:trPr>
          <w:cantSplit/>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生活習慣と健康について</w:t>
            </w:r>
            <w:r w:rsidR="008920B5">
              <w:rPr>
                <w:rFonts w:hint="eastAsia"/>
              </w:rPr>
              <w:t>、</w:t>
            </w:r>
            <w:r w:rsidRPr="0008661F">
              <w:rPr>
                <w:rFonts w:hint="eastAsia"/>
              </w:rPr>
              <w:t>理解している。</w:t>
            </w:r>
          </w:p>
        </w:tc>
        <w:tc>
          <w:tcPr>
            <w:tcW w:w="2948" w:type="dxa"/>
            <w:shd w:val="clear" w:color="auto" w:fill="auto"/>
            <w:tcMar>
              <w:top w:w="57" w:type="dxa"/>
              <w:left w:w="57" w:type="dxa"/>
              <w:bottom w:w="57" w:type="dxa"/>
              <w:right w:w="57" w:type="dxa"/>
            </w:tcMar>
          </w:tcPr>
          <w:p w:rsidR="009F4577"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生活習慣と健康に関わる事象や情報を基に課題を発見し</w:t>
            </w:r>
            <w:r w:rsidR="008920B5">
              <w:rPr>
                <w:rFonts w:hint="eastAsia"/>
              </w:rPr>
              <w:t>、</w:t>
            </w:r>
            <w:r w:rsidRPr="0008661F">
              <w:rPr>
                <w:rFonts w:hint="eastAsia"/>
              </w:rPr>
              <w:t>健康の保持増進のための原則や概念を明らかにするため科学的に思考</w:t>
            </w:r>
            <w:r>
              <w:rPr>
                <w:rFonts w:hint="eastAsia"/>
              </w:rPr>
              <w:t>・</w:t>
            </w:r>
            <w:r w:rsidRPr="0008661F">
              <w:rPr>
                <w:rFonts w:hint="eastAsia"/>
              </w:rPr>
              <w:t>判断して</w:t>
            </w:r>
            <w:r w:rsidR="008920B5">
              <w:rPr>
                <w:rFonts w:hint="eastAsia"/>
              </w:rPr>
              <w:t>、</w:t>
            </w:r>
            <w:r w:rsidRPr="0008661F">
              <w:rPr>
                <w:rFonts w:hint="eastAsia"/>
              </w:rPr>
              <w:t>それらを他者に伝えたり</w:t>
            </w:r>
            <w:r w:rsidR="008920B5">
              <w:rPr>
                <w:rFonts w:hint="eastAsia"/>
              </w:rPr>
              <w:t>、</w:t>
            </w:r>
            <w:r w:rsidRPr="0008661F">
              <w:rPr>
                <w:rFonts w:hint="eastAsia"/>
              </w:rPr>
              <w:t>表したりしている。</w:t>
            </w:r>
          </w:p>
          <w:p w:rsidR="009F4577" w:rsidRDefault="009F4577" w:rsidP="009F4577">
            <w:pPr>
              <w:pStyle w:val="85"/>
              <w:ind w:firstLineChars="0" w:firstLine="0"/>
            </w:pPr>
          </w:p>
          <w:p w:rsidR="009F4577" w:rsidRPr="00263721" w:rsidRDefault="009F4577" w:rsidP="009F4577">
            <w:pPr>
              <w:pStyle w:val="85"/>
              <w:ind w:firstLineChars="0" w:firstLine="0"/>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生活習慣と健康について関心をもち</w:t>
            </w:r>
            <w:r w:rsidR="008920B5">
              <w:rPr>
                <w:rFonts w:hint="eastAsia"/>
              </w:rPr>
              <w:t>、</w:t>
            </w:r>
            <w:r w:rsidRPr="0008661F">
              <w:rPr>
                <w:rFonts w:hint="eastAsia"/>
              </w:rPr>
              <w:t>主体的に学習の進め方を工夫・調整し</w:t>
            </w:r>
            <w:r w:rsidR="008920B5">
              <w:rPr>
                <w:rFonts w:hint="eastAsia"/>
              </w:rPr>
              <w:t>、</w:t>
            </w:r>
            <w:r w:rsidRPr="0008661F">
              <w:rPr>
                <w:rFonts w:hint="eastAsia"/>
              </w:rPr>
              <w:t>粘り強く学習に取り組もうとしている。</w:t>
            </w:r>
          </w:p>
        </w:tc>
      </w:tr>
      <w:tr w:rsidR="009F4577" w:rsidRPr="006030A7" w:rsidTr="00C33AF1">
        <w:trPr>
          <w:trHeight w:val="850"/>
        </w:trPr>
        <w:tc>
          <w:tcPr>
            <w:tcW w:w="360" w:type="dxa"/>
            <w:shd w:val="clear" w:color="auto" w:fill="D9D9D9" w:themeFill="background1" w:themeFillShade="D9"/>
            <w:noWrap/>
            <w:tcMar>
              <w:top w:w="0" w:type="dxa"/>
              <w:left w:w="0" w:type="dxa"/>
              <w:bottom w:w="0" w:type="dxa"/>
              <w:right w:w="0" w:type="dxa"/>
            </w:tcMar>
            <w:vAlign w:val="center"/>
          </w:tcPr>
          <w:p w:rsidR="009F4577" w:rsidRPr="006859A7" w:rsidRDefault="009F4577" w:rsidP="009F4577">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①健康は主体と環境の相互作用のもとに成り立っていることおよび疾病は主体の要因と環境の要因が関わり合って起こることを</w:t>
            </w:r>
            <w:r w:rsidR="008920B5">
              <w:rPr>
                <w:rFonts w:hint="eastAsia"/>
              </w:rPr>
              <w:t>、</w:t>
            </w:r>
            <w:r>
              <w:rPr>
                <w:rFonts w:hint="eastAsia"/>
              </w:rPr>
              <w:t>言ったり書いたりしている。</w:t>
            </w:r>
          </w:p>
          <w:p w:rsidR="009F4577" w:rsidRDefault="009F4577" w:rsidP="009F4577">
            <w:pPr>
              <w:pStyle w:val="a6"/>
            </w:pPr>
            <w:r>
              <w:rPr>
                <w:rFonts w:hint="eastAsia"/>
              </w:rPr>
              <w:t>②健康を保持増進するためには</w:t>
            </w:r>
            <w:r w:rsidR="008920B5">
              <w:rPr>
                <w:rFonts w:hint="eastAsia"/>
              </w:rPr>
              <w:t>、</w:t>
            </w:r>
            <w:r>
              <w:rPr>
                <w:rFonts w:hint="eastAsia"/>
              </w:rPr>
              <w:t>年齢や生活環境などに応じた運動習慣を身につけることが必要であることを</w:t>
            </w:r>
            <w:r w:rsidR="008920B5">
              <w:rPr>
                <w:rFonts w:hint="eastAsia"/>
              </w:rPr>
              <w:t>、</w:t>
            </w:r>
            <w:r>
              <w:rPr>
                <w:rFonts w:hint="eastAsia"/>
              </w:rPr>
              <w:t>言ったり書いたりしている。</w:t>
            </w:r>
          </w:p>
          <w:p w:rsidR="009F4577" w:rsidRDefault="009F4577" w:rsidP="009F4577">
            <w:pPr>
              <w:pStyle w:val="a6"/>
            </w:pPr>
            <w:r>
              <w:rPr>
                <w:rFonts w:hint="eastAsia"/>
              </w:rPr>
              <w:t>③健康を保持増進するためには</w:t>
            </w:r>
            <w:r w:rsidR="008920B5">
              <w:rPr>
                <w:rFonts w:hint="eastAsia"/>
              </w:rPr>
              <w:t>、</w:t>
            </w:r>
            <w:r>
              <w:rPr>
                <w:rFonts w:hint="eastAsia"/>
              </w:rPr>
              <w:t>毎日適切な時間に食事をすること</w:t>
            </w:r>
            <w:r w:rsidR="008920B5">
              <w:rPr>
                <w:rFonts w:hint="eastAsia"/>
              </w:rPr>
              <w:t>、</w:t>
            </w:r>
            <w:r>
              <w:rPr>
                <w:rFonts w:hint="eastAsia"/>
              </w:rPr>
              <w:t>年齢や生活環境などに応じた食事の量をとることが必要であることを</w:t>
            </w:r>
            <w:r w:rsidR="008920B5">
              <w:rPr>
                <w:rFonts w:hint="eastAsia"/>
              </w:rPr>
              <w:t>、</w:t>
            </w:r>
            <w:r>
              <w:rPr>
                <w:rFonts w:hint="eastAsia"/>
              </w:rPr>
              <w:t>言ったり書いたりしている。</w:t>
            </w:r>
          </w:p>
          <w:p w:rsidR="009F4577" w:rsidRDefault="009F4577" w:rsidP="009F4577">
            <w:pPr>
              <w:pStyle w:val="a6"/>
            </w:pPr>
            <w:r>
              <w:rPr>
                <w:rFonts w:hint="eastAsia"/>
              </w:rPr>
              <w:t>④健康を保持増進するためには</w:t>
            </w:r>
            <w:r w:rsidR="008920B5">
              <w:rPr>
                <w:rFonts w:hint="eastAsia"/>
              </w:rPr>
              <w:t>、</w:t>
            </w:r>
            <w:r>
              <w:rPr>
                <w:rFonts w:hint="eastAsia"/>
              </w:rPr>
              <w:t>年齢や生活環境などに応じて休養や睡眠をとることが必要であることを</w:t>
            </w:r>
            <w:r w:rsidR="008920B5">
              <w:rPr>
                <w:rFonts w:hint="eastAsia"/>
              </w:rPr>
              <w:t>、</w:t>
            </w:r>
            <w:r>
              <w:rPr>
                <w:rFonts w:hint="eastAsia"/>
              </w:rPr>
              <w:t>言ったり書いたりしている。</w:t>
            </w:r>
          </w:p>
          <w:p w:rsidR="009F4577" w:rsidRPr="00263721" w:rsidRDefault="009F4577" w:rsidP="009F4577">
            <w:pPr>
              <w:pStyle w:val="a6"/>
            </w:pPr>
            <w:r>
              <w:rPr>
                <w:rFonts w:hint="eastAsia"/>
              </w:rPr>
              <w:t>⑤健康の保持増進には</w:t>
            </w:r>
            <w:r w:rsidR="008920B5">
              <w:rPr>
                <w:rFonts w:hint="eastAsia"/>
              </w:rPr>
              <w:t>、</w:t>
            </w:r>
            <w:r>
              <w:rPr>
                <w:rFonts w:hint="eastAsia"/>
              </w:rPr>
              <w:t>年齢や生活環境などに応じた運動</w:t>
            </w:r>
            <w:r w:rsidR="008920B5">
              <w:rPr>
                <w:rFonts w:hint="eastAsia"/>
              </w:rPr>
              <w:t>、</w:t>
            </w:r>
            <w:r>
              <w:rPr>
                <w:rFonts w:hint="eastAsia"/>
              </w:rPr>
              <w:t>食事</w:t>
            </w:r>
            <w:r w:rsidR="008920B5">
              <w:rPr>
                <w:rFonts w:hint="eastAsia"/>
              </w:rPr>
              <w:t>、</w:t>
            </w:r>
            <w:r>
              <w:rPr>
                <w:rFonts w:hint="eastAsia"/>
              </w:rPr>
              <w:t>休養および睡眠の調和のとれた生活を続けることが必要であることを</w:t>
            </w:r>
            <w:r w:rsidR="008920B5">
              <w:rPr>
                <w:rFonts w:hint="eastAsia"/>
              </w:rPr>
              <w:t>、</w:t>
            </w:r>
            <w:r>
              <w:rPr>
                <w:rFonts w:hint="eastAsia"/>
              </w:rPr>
              <w:t>言ったり書いたりしている。</w:t>
            </w:r>
          </w:p>
        </w:tc>
        <w:tc>
          <w:tcPr>
            <w:tcW w:w="2948" w:type="dxa"/>
            <w:shd w:val="clear" w:color="auto" w:fill="auto"/>
            <w:tcMar>
              <w:top w:w="57" w:type="dxa"/>
              <w:left w:w="57" w:type="dxa"/>
              <w:bottom w:w="57" w:type="dxa"/>
              <w:right w:w="57" w:type="dxa"/>
            </w:tcMar>
          </w:tcPr>
          <w:p w:rsidR="009F4577" w:rsidRPr="006859A7" w:rsidRDefault="009F4577" w:rsidP="009F4577">
            <w:pPr>
              <w:pStyle w:val="a6"/>
            </w:pPr>
            <w:r w:rsidRPr="006859A7">
              <w:rPr>
                <w:rFonts w:hint="eastAsia"/>
              </w:rPr>
              <w:t>［全時共通］</w:t>
            </w:r>
          </w:p>
          <w:p w:rsidR="009F4577" w:rsidRPr="006859A7" w:rsidRDefault="009F4577" w:rsidP="009F4577">
            <w:pPr>
              <w:pStyle w:val="a6"/>
            </w:pPr>
            <w:r w:rsidRPr="006859A7">
              <w:rPr>
                <w:rFonts w:hint="eastAsia"/>
              </w:rPr>
              <w:t>①健康の成り立ちと疾病の発生要因</w:t>
            </w:r>
            <w:r>
              <w:rPr>
                <w:rFonts w:hint="eastAsia"/>
              </w:rPr>
              <w:t>および</w:t>
            </w:r>
            <w:r w:rsidRPr="006859A7">
              <w:rPr>
                <w:rFonts w:hint="eastAsia"/>
              </w:rPr>
              <w:t>生活習慣と健康に関わる事象や情報などを分析・整理し</w:t>
            </w:r>
            <w:r w:rsidR="008920B5">
              <w:rPr>
                <w:rFonts w:hint="eastAsia"/>
              </w:rPr>
              <w:t>、</w:t>
            </w:r>
            <w:r w:rsidRPr="006859A7">
              <w:rPr>
                <w:rFonts w:hint="eastAsia"/>
              </w:rPr>
              <w:t>健康の保持増進のための原則や概念を明らかにするため</w:t>
            </w:r>
            <w:r w:rsidR="008920B5">
              <w:rPr>
                <w:rFonts w:hint="eastAsia"/>
              </w:rPr>
              <w:t>、</w:t>
            </w:r>
            <w:r w:rsidRPr="006859A7">
              <w:rPr>
                <w:rFonts w:hint="eastAsia"/>
              </w:rPr>
              <w:t>課題を発見し</w:t>
            </w:r>
            <w:r w:rsidR="008920B5">
              <w:rPr>
                <w:rFonts w:hint="eastAsia"/>
              </w:rPr>
              <w:t>、</w:t>
            </w:r>
            <w:r w:rsidRPr="006859A7">
              <w:rPr>
                <w:rFonts w:hint="eastAsia"/>
              </w:rPr>
              <w:t>習得した知識を活用して</w:t>
            </w:r>
            <w:r w:rsidR="008920B5">
              <w:rPr>
                <w:rFonts w:hint="eastAsia"/>
              </w:rPr>
              <w:t>、</w:t>
            </w:r>
            <w:r w:rsidRPr="006859A7">
              <w:rPr>
                <w:rFonts w:hint="eastAsia"/>
              </w:rPr>
              <w:t>科学的に思考・判断し</w:t>
            </w:r>
            <w:r w:rsidR="008920B5">
              <w:rPr>
                <w:rFonts w:hint="eastAsia"/>
              </w:rPr>
              <w:t>、</w:t>
            </w:r>
            <w:r w:rsidRPr="006859A7">
              <w:rPr>
                <w:rFonts w:hint="eastAsia"/>
              </w:rPr>
              <w:t>表現している。</w:t>
            </w:r>
          </w:p>
          <w:p w:rsidR="009F4577" w:rsidRPr="006859A7" w:rsidRDefault="009F4577" w:rsidP="009F4577">
            <w:pPr>
              <w:pStyle w:val="a6"/>
            </w:pPr>
            <w:r w:rsidRPr="006859A7">
              <w:rPr>
                <w:rFonts w:hint="eastAsia"/>
              </w:rPr>
              <w:t>②健康の成り立ちと疾病の発生要因</w:t>
            </w:r>
            <w:r>
              <w:rPr>
                <w:rFonts w:hint="eastAsia"/>
              </w:rPr>
              <w:t>および</w:t>
            </w:r>
            <w:r w:rsidRPr="006859A7">
              <w:rPr>
                <w:rFonts w:hint="eastAsia"/>
              </w:rPr>
              <w:t>生活習慣と健康について</w:t>
            </w:r>
            <w:r w:rsidR="008920B5">
              <w:rPr>
                <w:rFonts w:hint="eastAsia"/>
              </w:rPr>
              <w:t>、</w:t>
            </w:r>
            <w:r w:rsidRPr="006859A7">
              <w:rPr>
                <w:rFonts w:hint="eastAsia"/>
              </w:rPr>
              <w:t>疾病等</w:t>
            </w:r>
            <w:r>
              <w:rPr>
                <w:rFonts w:hint="eastAsia"/>
              </w:rPr>
              <w:t>の</w:t>
            </w:r>
            <w:r w:rsidRPr="006859A7">
              <w:rPr>
                <w:rFonts w:hint="eastAsia"/>
              </w:rPr>
              <w:t>リスクを軽減し健康を保持増進する方法を考え</w:t>
            </w:r>
            <w:r w:rsidR="008920B5">
              <w:rPr>
                <w:rFonts w:hint="eastAsia"/>
              </w:rPr>
              <w:t>、</w:t>
            </w:r>
            <w:r w:rsidRPr="006859A7">
              <w:rPr>
                <w:rFonts w:hint="eastAsia"/>
              </w:rPr>
              <w:t>その理由などを</w:t>
            </w:r>
            <w:r w:rsidR="008920B5">
              <w:rPr>
                <w:rFonts w:hint="eastAsia"/>
              </w:rPr>
              <w:t>、</w:t>
            </w:r>
            <w:r w:rsidRPr="006859A7">
              <w:rPr>
                <w:rFonts w:hint="eastAsia"/>
              </w:rPr>
              <w:t>他者と話し合ったり</w:t>
            </w:r>
            <w:r w:rsidR="008920B5">
              <w:rPr>
                <w:rFonts w:hint="eastAsia"/>
              </w:rPr>
              <w:t>、</w:t>
            </w:r>
            <w:r w:rsidRPr="006859A7">
              <w:rPr>
                <w:rFonts w:hint="eastAsia"/>
              </w:rPr>
              <w:t>ノートなどに記述したりして</w:t>
            </w:r>
            <w:r w:rsidR="008920B5">
              <w:rPr>
                <w:rFonts w:hint="eastAsia"/>
              </w:rPr>
              <w:t>、</w:t>
            </w:r>
            <w:r w:rsidRPr="006859A7">
              <w:rPr>
                <w:rFonts w:hint="eastAsia"/>
              </w:rPr>
              <w:t>筋道を立てて伝え合っている。</w:t>
            </w:r>
          </w:p>
          <w:p w:rsidR="009F4577" w:rsidRPr="00263721" w:rsidRDefault="009F4577" w:rsidP="009F4577">
            <w:pPr>
              <w:pStyle w:val="a6"/>
            </w:pP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［全時共通］</w:t>
            </w:r>
          </w:p>
          <w:p w:rsidR="009F4577" w:rsidRDefault="009F4577" w:rsidP="009F4577">
            <w:pPr>
              <w:pStyle w:val="a6"/>
            </w:pPr>
            <w:r>
              <w:rPr>
                <w:rFonts w:hint="eastAsia"/>
              </w:rPr>
              <w:t>①学習内容に関心をもち</w:t>
            </w:r>
            <w:r w:rsidR="008920B5">
              <w:rPr>
                <w:rFonts w:hint="eastAsia"/>
              </w:rPr>
              <w:t>、</w:t>
            </w:r>
            <w:r>
              <w:rPr>
                <w:rFonts w:hint="eastAsia"/>
              </w:rPr>
              <w:t>教科書の資料を活用したり</w:t>
            </w:r>
            <w:r w:rsidR="008920B5">
              <w:rPr>
                <w:rFonts w:hint="eastAsia"/>
              </w:rPr>
              <w:t>、</w:t>
            </w:r>
            <w:r>
              <w:rPr>
                <w:rFonts w:hint="eastAsia"/>
              </w:rPr>
              <w:t>身近な情報などを収集したりして課題について調べるなど</w:t>
            </w:r>
            <w:r w:rsidR="008920B5">
              <w:rPr>
                <w:rFonts w:hint="eastAsia"/>
              </w:rPr>
              <w:t>、</w:t>
            </w:r>
            <w:r>
              <w:rPr>
                <w:rFonts w:hint="eastAsia"/>
              </w:rPr>
              <w:t>粘り強く学習に取り組もうとしている。</w:t>
            </w:r>
          </w:p>
          <w:p w:rsidR="009F4577" w:rsidRDefault="009F4577" w:rsidP="009F4577">
            <w:pPr>
              <w:pStyle w:val="a6"/>
            </w:pPr>
            <w:r>
              <w:rPr>
                <w:rFonts w:hint="eastAsia"/>
              </w:rPr>
              <w:t>②自分の意見を言ったり</w:t>
            </w:r>
            <w:r w:rsidR="008920B5">
              <w:rPr>
                <w:rFonts w:hint="eastAsia"/>
              </w:rPr>
              <w:t>、</w:t>
            </w:r>
            <w:r>
              <w:rPr>
                <w:rFonts w:hint="eastAsia"/>
              </w:rPr>
              <w:t>他者の意見を取り入れたりして</w:t>
            </w:r>
            <w:r w:rsidR="008920B5">
              <w:rPr>
                <w:rFonts w:hint="eastAsia"/>
              </w:rPr>
              <w:t>、</w:t>
            </w:r>
            <w:r>
              <w:rPr>
                <w:rFonts w:hint="eastAsia"/>
              </w:rPr>
              <w:t>自己の学習の進め方や活用する資料を変える</w:t>
            </w:r>
            <w:r w:rsidR="008920B5">
              <w:rPr>
                <w:rFonts w:hint="eastAsia"/>
              </w:rPr>
              <w:t>、</w:t>
            </w:r>
            <w:r>
              <w:rPr>
                <w:rFonts w:hint="eastAsia"/>
              </w:rPr>
              <w:t>調べた内容を確認・修正するなど</w:t>
            </w:r>
            <w:r w:rsidR="008920B5">
              <w:rPr>
                <w:rFonts w:hint="eastAsia"/>
              </w:rPr>
              <w:t>、</w:t>
            </w:r>
            <w:r>
              <w:rPr>
                <w:rFonts w:hint="eastAsia"/>
              </w:rPr>
              <w:t>学習を調整しながら取り組んでいる。</w:t>
            </w:r>
          </w:p>
          <w:p w:rsidR="009F4577" w:rsidRPr="006859A7" w:rsidRDefault="009F4577" w:rsidP="009F4577">
            <w:pPr>
              <w:pStyle w:val="a6"/>
            </w:pPr>
          </w:p>
        </w:tc>
      </w:tr>
      <w:tr w:rsidR="009F4577" w:rsidRPr="006030A7" w:rsidTr="00C33AF1">
        <w:trPr>
          <w:cantSplit/>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知識</w:t>
            </w:r>
            <w:r>
              <w:rPr>
                <w:rFonts w:hint="eastAsia"/>
              </w:rPr>
              <w:t>および</w:t>
            </w:r>
            <w:r w:rsidRPr="007B10AF">
              <w:rPr>
                <w:rFonts w:hint="eastAsia"/>
              </w:rPr>
              <w:t>技能の習得状況について評価するとともに</w:t>
            </w:r>
            <w:r w:rsidR="008920B5">
              <w:rPr>
                <w:rFonts w:hint="eastAsia"/>
              </w:rPr>
              <w:t>、</w:t>
            </w:r>
            <w:r>
              <w:rPr>
                <w:rFonts w:hint="eastAsia"/>
              </w:rPr>
              <w:t>ほか</w:t>
            </w:r>
            <w:r w:rsidRPr="007B10AF">
              <w:rPr>
                <w:rFonts w:hint="eastAsia"/>
              </w:rPr>
              <w:t>の学習や生活の場面でも活用できる程度に概念（原理や原則）などを理解しているかについて評価する。</w:t>
            </w:r>
          </w:p>
          <w:p w:rsidR="009F4577" w:rsidRPr="007B10AF" w:rsidRDefault="009F4577" w:rsidP="009F4577">
            <w:pPr>
              <w:pStyle w:val="85"/>
            </w:pPr>
            <w:r w:rsidRPr="007B10AF">
              <w:rPr>
                <w:rFonts w:hint="eastAsia"/>
              </w:rPr>
              <w:t>各時の</w:t>
            </w:r>
            <w:r>
              <w:rPr>
                <w:rFonts w:hint="eastAsia"/>
              </w:rPr>
              <w:t>観点別</w:t>
            </w:r>
            <w:r w:rsidRPr="007B10AF">
              <w:rPr>
                <w:rFonts w:hint="eastAsia"/>
              </w:rPr>
              <w:t>評価規準①～⑤は適宜各時の指導過程に位置づけ</w:t>
            </w:r>
            <w:r w:rsidR="008920B5">
              <w:rPr>
                <w:rFonts w:hint="eastAsia"/>
              </w:rPr>
              <w:t>、</w:t>
            </w:r>
            <w:r w:rsidRPr="007B10AF">
              <w:rPr>
                <w:rFonts w:hint="eastAsia"/>
              </w:rPr>
              <w:t>ノートなどへの記述</w:t>
            </w:r>
            <w:r w:rsidR="008920B5">
              <w:rPr>
                <w:rFonts w:hint="eastAsia"/>
              </w:rPr>
              <w:t>、</w:t>
            </w:r>
            <w:r w:rsidRPr="007B10AF">
              <w:rPr>
                <w:rFonts w:hint="eastAsia"/>
              </w:rPr>
              <w:t>発言・発表の内容等から判断し</w:t>
            </w:r>
            <w:r w:rsidR="008920B5">
              <w:rPr>
                <w:rFonts w:hint="eastAsia"/>
              </w:rPr>
              <w:t>、</w:t>
            </w:r>
            <w:r w:rsidRPr="007B10AF">
              <w:rPr>
                <w:rFonts w:hint="eastAsia"/>
              </w:rPr>
              <w:t>特にＣ</w:t>
            </w:r>
            <w:r w:rsidRPr="007B10AF">
              <w:t>[努力を要する]状況にある者への指導の改善に生かす。</w:t>
            </w:r>
          </w:p>
          <w:p w:rsidR="009F4577" w:rsidRPr="007B10AF" w:rsidRDefault="009F4577" w:rsidP="009F4577">
            <w:pPr>
              <w:pStyle w:val="85"/>
            </w:pPr>
            <w:r w:rsidRPr="007B10AF">
              <w:rPr>
                <w:rFonts w:hint="eastAsia"/>
              </w:rPr>
              <w:t>また</w:t>
            </w:r>
            <w:r w:rsidR="008920B5">
              <w:rPr>
                <w:rFonts w:hint="eastAsia"/>
              </w:rPr>
              <w:t>、</w:t>
            </w:r>
            <w:r w:rsidRPr="007B10AF">
              <w:rPr>
                <w:rFonts w:hint="eastAsia"/>
              </w:rPr>
              <w:t>指導要録等に反映する評価は</w:t>
            </w:r>
            <w:r w:rsidR="008920B5">
              <w:rPr>
                <w:rFonts w:hint="eastAsia"/>
              </w:rPr>
              <w:t>、</w:t>
            </w:r>
            <w:r w:rsidRPr="007B10AF">
              <w:rPr>
                <w:rFonts w:hint="eastAsia"/>
              </w:rPr>
              <w:t>必ずしも毎時間記録する必要はなく</w:t>
            </w:r>
            <w:r w:rsidR="008920B5">
              <w:rPr>
                <w:rFonts w:hint="eastAsia"/>
              </w:rPr>
              <w:t>、</w:t>
            </w:r>
            <w:r w:rsidRPr="007B10AF">
              <w:rPr>
                <w:rFonts w:hint="eastAsia"/>
              </w:rPr>
              <w:t>小テスト</w:t>
            </w:r>
            <w:r w:rsidR="008920B5">
              <w:rPr>
                <w:rFonts w:hint="eastAsia"/>
              </w:rPr>
              <w:t>、</w:t>
            </w:r>
            <w:r w:rsidRPr="007B10AF">
              <w:rPr>
                <w:rFonts w:hint="eastAsia"/>
              </w:rPr>
              <w:t>まとめの単元（章）テストなどを基にして</w:t>
            </w:r>
            <w:r w:rsidR="008920B5">
              <w:rPr>
                <w:rFonts w:hint="eastAsia"/>
              </w:rPr>
              <w:t>、</w:t>
            </w:r>
            <w:r w:rsidRPr="007B10AF">
              <w:rPr>
                <w:rFonts w:hint="eastAsia"/>
              </w:rPr>
              <w:t>単元（章）を総合して行うなどの工夫をする。</w:t>
            </w:r>
          </w:p>
        </w:tc>
        <w:tc>
          <w:tcPr>
            <w:tcW w:w="2948"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知識</w:t>
            </w:r>
            <w:r>
              <w:rPr>
                <w:rFonts w:hint="eastAsia"/>
              </w:rPr>
              <w:t>および</w:t>
            </w:r>
            <w:r w:rsidRPr="007B10AF">
              <w:rPr>
                <w:rFonts w:hint="eastAsia"/>
              </w:rPr>
              <w:t>技能を活用して課題を解決するために必要な思考力・判断力・表現力等を身につけているかを評価する。</w:t>
            </w:r>
          </w:p>
          <w:p w:rsidR="009F4577" w:rsidRPr="007B10AF" w:rsidRDefault="009F4577" w:rsidP="009F4577">
            <w:pPr>
              <w:pStyle w:val="85"/>
            </w:pPr>
            <w:r w:rsidRPr="007B10AF">
              <w:rPr>
                <w:rFonts w:hint="eastAsia"/>
              </w:rPr>
              <w:t>評価は</w:t>
            </w:r>
            <w:r w:rsidR="008920B5">
              <w:rPr>
                <w:rFonts w:hint="eastAsia"/>
              </w:rPr>
              <w:t>、</w:t>
            </w:r>
            <w:r w:rsidRPr="007B10AF">
              <w:rPr>
                <w:rFonts w:hint="eastAsia"/>
              </w:rPr>
              <w:t>「課題を解決する」場面を中心に</w:t>
            </w:r>
            <w:r w:rsidR="008920B5">
              <w:rPr>
                <w:rFonts w:hint="eastAsia"/>
              </w:rPr>
              <w:t>、</w:t>
            </w:r>
            <w:r w:rsidRPr="007B10AF">
              <w:rPr>
                <w:rFonts w:hint="eastAsia"/>
              </w:rPr>
              <w:t>発言や記録の内容</w:t>
            </w:r>
            <w:r w:rsidR="008920B5">
              <w:rPr>
                <w:rFonts w:hint="eastAsia"/>
              </w:rPr>
              <w:t>、</w:t>
            </w:r>
            <w:r w:rsidRPr="007B10AF">
              <w:rPr>
                <w:rFonts w:hint="eastAsia"/>
              </w:rPr>
              <w:t>レポートなどを基に</w:t>
            </w:r>
            <w:r w:rsidR="008920B5">
              <w:rPr>
                <w:rFonts w:hint="eastAsia"/>
              </w:rPr>
              <w:t>、</w:t>
            </w:r>
            <w:r w:rsidRPr="007B10AF">
              <w:rPr>
                <w:rFonts w:hint="eastAsia"/>
              </w:rPr>
              <w:t>評価上特記すべき事項などを記録・蓄積し</w:t>
            </w:r>
            <w:r w:rsidR="008920B5">
              <w:rPr>
                <w:rFonts w:hint="eastAsia"/>
              </w:rPr>
              <w:t>、</w:t>
            </w:r>
            <w:r w:rsidRPr="007B10AF">
              <w:rPr>
                <w:rFonts w:hint="eastAsia"/>
              </w:rPr>
              <w:t>単元（章）を総合して行う（必ずしも</w:t>
            </w:r>
            <w:r>
              <w:rPr>
                <w:rFonts w:hint="eastAsia"/>
              </w:rPr>
              <w:t>全て</w:t>
            </w:r>
            <w:r w:rsidRPr="007B10AF">
              <w:rPr>
                <w:rFonts w:hint="eastAsia"/>
              </w:rPr>
              <w:t>の時間に</w:t>
            </w:r>
            <w:r w:rsidR="008920B5">
              <w:rPr>
                <w:rFonts w:hint="eastAsia"/>
              </w:rPr>
              <w:t>、</w:t>
            </w:r>
            <w:r>
              <w:rPr>
                <w:rFonts w:hint="eastAsia"/>
              </w:rPr>
              <w:t>全て</w:t>
            </w:r>
            <w:r w:rsidRPr="007B10AF">
              <w:rPr>
                <w:rFonts w:hint="eastAsia"/>
              </w:rPr>
              <w:t>の者を対象に評価し</w:t>
            </w:r>
            <w:r w:rsidR="008920B5">
              <w:rPr>
                <w:rFonts w:hint="eastAsia"/>
              </w:rPr>
              <w:t>、</w:t>
            </w:r>
            <w:r w:rsidRPr="007B10AF">
              <w:rPr>
                <w:rFonts w:hint="eastAsia"/>
              </w:rPr>
              <w:t>記録する必要はない）。その過程で</w:t>
            </w:r>
            <w:r w:rsidR="008920B5">
              <w:rPr>
                <w:rFonts w:hint="eastAsia"/>
              </w:rPr>
              <w:t>、</w:t>
            </w:r>
            <w:r w:rsidRPr="007B10AF">
              <w:rPr>
                <w:rFonts w:hint="eastAsia"/>
              </w:rPr>
              <w:t>特にＣ</w:t>
            </w:r>
            <w:r w:rsidRPr="007B10AF">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①学習内容に関心をもち</w:t>
            </w:r>
            <w:r w:rsidR="008920B5">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8920B5">
              <w:rPr>
                <w:rFonts w:hint="eastAsia"/>
              </w:rPr>
              <w:t>、</w:t>
            </w:r>
            <w:r w:rsidRPr="007B10AF">
              <w:rPr>
                <w:rFonts w:hint="eastAsia"/>
              </w:rPr>
              <w:t>よりよく学ぼうとする意欲をもって</w:t>
            </w:r>
            <w:r w:rsidR="008920B5">
              <w:rPr>
                <w:rFonts w:hint="eastAsia"/>
              </w:rPr>
              <w:t>、</w:t>
            </w:r>
            <w:r w:rsidRPr="007B10AF">
              <w:rPr>
                <w:rFonts w:hint="eastAsia"/>
              </w:rPr>
              <w:t>学習に粘り強く取り組もうとする側面と</w:t>
            </w:r>
            <w:r w:rsidR="008920B5">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8920B5">
              <w:rPr>
                <w:rFonts w:hint="eastAsia"/>
              </w:rPr>
              <w:t>、</w:t>
            </w:r>
            <w:r w:rsidRPr="007B10AF">
              <w:rPr>
                <w:rFonts w:hint="eastAsia"/>
              </w:rPr>
              <w:t>自らの学習を調整しようとする側面から判断して</w:t>
            </w:r>
            <w:r w:rsidR="008920B5">
              <w:rPr>
                <w:rFonts w:hint="eastAsia"/>
              </w:rPr>
              <w:t>、</w:t>
            </w:r>
            <w:r w:rsidRPr="007B10AF">
              <w:rPr>
                <w:rFonts w:hint="eastAsia"/>
              </w:rPr>
              <w:t>単元（章）を通して総合的に評価する。</w:t>
            </w:r>
          </w:p>
          <w:p w:rsidR="009F4577" w:rsidRPr="007B10AF" w:rsidRDefault="009F4577" w:rsidP="009F4577">
            <w:pPr>
              <w:pStyle w:val="85"/>
            </w:pPr>
            <w:r w:rsidRPr="007B10AF">
              <w:rPr>
                <w:rFonts w:hint="eastAsia"/>
              </w:rPr>
              <w:t>評価は</w:t>
            </w:r>
            <w:r w:rsidR="008920B5">
              <w:rPr>
                <w:rFonts w:hint="eastAsia"/>
              </w:rPr>
              <w:t>、</w:t>
            </w:r>
            <w:r w:rsidRPr="007B10AF">
              <w:rPr>
                <w:rFonts w:hint="eastAsia"/>
              </w:rPr>
              <w:t>①</w:t>
            </w:r>
            <w:r w:rsidR="008920B5">
              <w:rPr>
                <w:rFonts w:hint="eastAsia"/>
              </w:rPr>
              <w:t>、</w:t>
            </w:r>
            <w:r w:rsidRPr="007B10AF">
              <w:rPr>
                <w:rFonts w:hint="eastAsia"/>
              </w:rPr>
              <w:t>②それぞれの側面から</w:t>
            </w:r>
            <w:r w:rsidR="008920B5">
              <w:rPr>
                <w:rFonts w:hint="eastAsia"/>
              </w:rPr>
              <w:t>、</w:t>
            </w:r>
            <w:r w:rsidRPr="007B10AF">
              <w:rPr>
                <w:rFonts w:hint="eastAsia"/>
              </w:rPr>
              <w:t>または一体的に</w:t>
            </w:r>
            <w:r w:rsidR="008920B5">
              <w:rPr>
                <w:rFonts w:hint="eastAsia"/>
              </w:rPr>
              <w:t>、</w:t>
            </w:r>
            <w:r w:rsidRPr="007B10AF">
              <w:rPr>
                <w:rFonts w:hint="eastAsia"/>
              </w:rPr>
              <w:t>各時の学習の活動への取り組みや態度で特記すべきことなどを記録・蓄積し</w:t>
            </w:r>
            <w:r w:rsidR="008920B5">
              <w:rPr>
                <w:rFonts w:hint="eastAsia"/>
              </w:rPr>
              <w:t>、</w:t>
            </w:r>
            <w:r w:rsidRPr="007B10AF">
              <w:rPr>
                <w:rFonts w:hint="eastAsia"/>
              </w:rPr>
              <w:t>単元（章）を総合して行う（必ずしも</w:t>
            </w:r>
            <w:r>
              <w:rPr>
                <w:rFonts w:hint="eastAsia"/>
              </w:rPr>
              <w:t>全て</w:t>
            </w:r>
            <w:r w:rsidRPr="007B10AF">
              <w:rPr>
                <w:rFonts w:hint="eastAsia"/>
              </w:rPr>
              <w:t>の時間に</w:t>
            </w:r>
            <w:r w:rsidR="008920B5">
              <w:rPr>
                <w:rFonts w:hint="eastAsia"/>
              </w:rPr>
              <w:t>、</w:t>
            </w:r>
            <w:r>
              <w:rPr>
                <w:rFonts w:hint="eastAsia"/>
              </w:rPr>
              <w:t>全て</w:t>
            </w:r>
            <w:r w:rsidRPr="007B10AF">
              <w:rPr>
                <w:rFonts w:hint="eastAsia"/>
              </w:rPr>
              <w:t>の者を対象に評価し</w:t>
            </w:r>
            <w:r w:rsidR="008920B5">
              <w:rPr>
                <w:rFonts w:hint="eastAsia"/>
              </w:rPr>
              <w:t>、</w:t>
            </w:r>
            <w:r w:rsidRPr="007B10AF">
              <w:rPr>
                <w:rFonts w:hint="eastAsia"/>
              </w:rPr>
              <w:t>記録する必要はない）。その過程で</w:t>
            </w:r>
            <w:r w:rsidR="008920B5">
              <w:rPr>
                <w:rFonts w:hint="eastAsia"/>
              </w:rPr>
              <w:t>、</w:t>
            </w:r>
            <w:r w:rsidRPr="007B10AF">
              <w:rPr>
                <w:rFonts w:hint="eastAsia"/>
              </w:rPr>
              <w:t>特にＣ</w:t>
            </w:r>
            <w:r w:rsidRPr="007B10AF">
              <w:t>[努力を要する]状況にある者への指導の改善に生かすことに留意する。</w:t>
            </w:r>
          </w:p>
        </w:tc>
      </w:tr>
      <w:tr w:rsidR="009F4577" w:rsidRPr="006030A7" w:rsidTr="00C33AF1">
        <w:trPr>
          <w:cantSplit/>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pStyle w:val="101"/>
              <w:wordWrap/>
              <w:snapToGrid w:val="0"/>
            </w:pPr>
          </w:p>
        </w:tc>
        <w:tc>
          <w:tcPr>
            <w:tcW w:w="8050" w:type="dxa"/>
            <w:gridSpan w:val="3"/>
            <w:shd w:val="clear" w:color="auto" w:fill="auto"/>
            <w:tcMar>
              <w:top w:w="57" w:type="dxa"/>
              <w:left w:w="57" w:type="dxa"/>
              <w:bottom w:w="57" w:type="dxa"/>
              <w:right w:w="57" w:type="dxa"/>
            </w:tcMar>
          </w:tcPr>
          <w:p w:rsidR="009F4577" w:rsidRDefault="009F4577" w:rsidP="009F4577">
            <w:pPr>
              <w:pStyle w:val="asuta"/>
            </w:pPr>
            <w:r>
              <w:rPr>
                <w:rFonts w:hint="eastAsia"/>
              </w:rPr>
              <w:t>＊実現状況は</w:t>
            </w:r>
            <w:r w:rsidR="008920B5">
              <w:rPr>
                <w:rFonts w:hint="eastAsia"/>
              </w:rPr>
              <w:t>、</w:t>
            </w:r>
            <w:r>
              <w:rPr>
                <w:rFonts w:hint="eastAsia"/>
              </w:rPr>
              <w:t>３観点ともに</w:t>
            </w:r>
            <w:r w:rsidR="008920B5">
              <w:rPr>
                <w:rFonts w:hint="eastAsia"/>
              </w:rPr>
              <w:t>、</w:t>
            </w:r>
            <w:r>
              <w:rPr>
                <w:rFonts w:hint="eastAsia"/>
              </w:rPr>
              <w:t>各学校において評価規準に基づいて実現の状況を判断する指標（目安）を設定し</w:t>
            </w:r>
            <w:r w:rsidR="008920B5">
              <w:rPr>
                <w:rFonts w:hint="eastAsia"/>
              </w:rPr>
              <w:t>、</w:t>
            </w:r>
            <w:r>
              <w:rPr>
                <w:rFonts w:hint="eastAsia"/>
              </w:rPr>
              <w:t>ＡＢＣの３段階で評価し指導の改善に役立てるとともに</w:t>
            </w:r>
            <w:r w:rsidR="008920B5">
              <w:rPr>
                <w:rFonts w:hint="eastAsia"/>
              </w:rPr>
              <w:t>、</w:t>
            </w:r>
            <w:r>
              <w:rPr>
                <w:rFonts w:hint="eastAsia"/>
              </w:rPr>
              <w:t>単元ごとに整理したうえで</w:t>
            </w:r>
            <w:r w:rsidR="008920B5">
              <w:rPr>
                <w:rFonts w:hint="eastAsia"/>
              </w:rPr>
              <w:t>、</w:t>
            </w:r>
            <w:r>
              <w:rPr>
                <w:rFonts w:hint="eastAsia"/>
              </w:rPr>
              <w:t>指導要録の教科の評価・評定に活用する。</w:t>
            </w:r>
          </w:p>
          <w:p w:rsidR="009F4577" w:rsidRDefault="009F4577" w:rsidP="009F4577">
            <w:pPr>
              <w:pStyle w:val="85"/>
            </w:pPr>
          </w:p>
          <w:p w:rsidR="009F4577" w:rsidRDefault="009F4577" w:rsidP="009F4577">
            <w:pPr>
              <w:pStyle w:val="85"/>
            </w:pPr>
            <w:r>
              <w:rPr>
                <w:rFonts w:hint="eastAsia"/>
              </w:rPr>
              <w:t>Ａ：「十分満足できる」状況と判断される者</w:t>
            </w:r>
          </w:p>
          <w:p w:rsidR="009F4577" w:rsidRDefault="009F4577" w:rsidP="009F4577">
            <w:pPr>
              <w:pStyle w:val="85"/>
            </w:pPr>
            <w:r>
              <w:rPr>
                <w:rFonts w:hint="eastAsia"/>
              </w:rPr>
              <w:t>Ｂ：「おおむね満足できる」状況と判断される者</w:t>
            </w:r>
          </w:p>
          <w:p w:rsidR="009F4577" w:rsidRPr="00263721" w:rsidRDefault="009F4577" w:rsidP="009F4577">
            <w:pPr>
              <w:pStyle w:val="85"/>
            </w:pPr>
            <w:r>
              <w:rPr>
                <w:rFonts w:hint="eastAsia"/>
              </w:rPr>
              <w:t>Ｃ：「努力を要する」状況と判断される者</w:t>
            </w:r>
          </w:p>
        </w:tc>
      </w:tr>
    </w:tbl>
    <w:p w:rsidR="009F4577" w:rsidRDefault="009F4577" w:rsidP="009F4577">
      <w:pPr>
        <w:spacing w:line="240" w:lineRule="exact"/>
      </w:pPr>
    </w:p>
    <w:p w:rsidR="009F4577" w:rsidRPr="00DF29CE" w:rsidRDefault="009F4577" w:rsidP="009F4577">
      <w:pPr>
        <w:pStyle w:val="G"/>
      </w:pPr>
      <w:r w:rsidRPr="00DF29CE">
        <w:rPr>
          <w:rFonts w:hint="eastAsia"/>
        </w:rPr>
        <w:t>各時の目標</w:t>
      </w:r>
      <w:r>
        <w:rPr>
          <w:rFonts w:hint="eastAsia"/>
        </w:rPr>
        <w:t>および</w:t>
      </w:r>
      <w:r w:rsidRPr="00DF29CE">
        <w:rPr>
          <w:rFonts w:hint="eastAsia"/>
        </w:rPr>
        <w:t>内容・学習活動など</w:t>
      </w:r>
    </w:p>
    <w:p w:rsidR="009F4577" w:rsidRDefault="009F4577" w:rsidP="009F4577">
      <w:pPr>
        <w:pStyle w:val="asuta"/>
      </w:pPr>
      <w:r>
        <w:rPr>
          <w:rFonts w:hint="eastAsia"/>
        </w:rPr>
        <w:t>＊学習内容・活動は</w:t>
      </w:r>
      <w:r w:rsidR="008920B5">
        <w:rPr>
          <w:rFonts w:hint="eastAsia"/>
        </w:rPr>
        <w:t>、</w:t>
      </w:r>
      <w:r>
        <w:rPr>
          <w:rFonts w:hint="eastAsia"/>
        </w:rPr>
        <w:t>一例であり</w:t>
      </w:r>
      <w:r w:rsidR="008920B5">
        <w:rPr>
          <w:rFonts w:hint="eastAsia"/>
        </w:rPr>
        <w:t>、</w:t>
      </w:r>
      <w:r>
        <w:rPr>
          <w:rFonts w:hint="eastAsia"/>
        </w:rPr>
        <w:t>生徒の学習の姿をイメージし</w:t>
      </w:r>
      <w:r w:rsidR="008920B5">
        <w:rPr>
          <w:rFonts w:hint="eastAsia"/>
        </w:rPr>
        <w:t>、</w:t>
      </w:r>
      <w:r>
        <w:rPr>
          <w:rFonts w:hint="eastAsia"/>
        </w:rPr>
        <w:t>授業の展開や学習方法などに沿って具体的に表現する。また</w:t>
      </w:r>
      <w:r w:rsidR="008920B5">
        <w:rPr>
          <w:rFonts w:hint="eastAsia"/>
        </w:rPr>
        <w:t>、</w:t>
      </w:r>
      <w:r>
        <w:rPr>
          <w:rFonts w:hint="eastAsia"/>
        </w:rPr>
        <w:t>「広げる」は</w:t>
      </w:r>
      <w:r w:rsidR="008920B5">
        <w:rPr>
          <w:rFonts w:hint="eastAsia"/>
        </w:rPr>
        <w:t>、</w:t>
      </w:r>
      <w:r>
        <w:rPr>
          <w:rFonts w:hint="eastAsia"/>
        </w:rPr>
        <w:t>適宜取り扱う。</w:t>
      </w:r>
    </w:p>
    <w:p w:rsidR="009F4577" w:rsidRDefault="009F4577" w:rsidP="009F4577">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9F4577" w:rsidTr="009F4577">
        <w:tc>
          <w:tcPr>
            <w:tcW w:w="1984" w:type="dxa"/>
            <w:shd w:val="clear" w:color="auto" w:fill="D9D9D9" w:themeFill="background1" w:themeFillShade="D9"/>
          </w:tcPr>
          <w:p w:rsidR="009F4577" w:rsidRPr="002F3E26" w:rsidRDefault="009F4577" w:rsidP="009F4577">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9F4577" w:rsidRPr="002F3E26" w:rsidRDefault="009F4577" w:rsidP="009F4577">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sidRPr="00F21669">
              <w:rPr>
                <w:rFonts w:hint="eastAsia"/>
              </w:rPr>
              <w:t>（</w:t>
            </w:r>
            <w:r w:rsidRPr="00F21669">
              <w:t>1）健康の成り立ちと疾病の発生要因</w:t>
            </w:r>
          </w:p>
          <w:p w:rsidR="009F4577" w:rsidRDefault="001B6C70" w:rsidP="001B6C70">
            <w:pPr>
              <w:pStyle w:val="af0"/>
              <w:spacing w:line="280" w:lineRule="exact"/>
              <w:ind w:left="370"/>
            </w:pPr>
            <w:r>
              <w:rPr>
                <w:rFonts w:hint="eastAsia"/>
              </w:rPr>
              <w:t>◆ほかの内容との関連：</w:t>
            </w:r>
            <w:r w:rsidR="008920B5">
              <w:rPr>
                <w:rFonts w:ascii="ＭＳ Ｐ明朝" w:eastAsia="ＭＳ Ｐ明朝" w:hAnsi="ＭＳ Ｐ明朝" w:hint="eastAsia"/>
                <w:color w:val="000000"/>
              </w:rPr>
              <w:t>p.26体温測定と健康管理（章末資料）、</w:t>
            </w:r>
            <w:r w:rsidR="00876AE2" w:rsidRPr="00793248">
              <w:rPr>
                <w:rFonts w:cs="ＭＳ 明朝" w:hint="eastAsia"/>
                <w:bdr w:val="single" w:sz="4" w:space="0" w:color="auto"/>
              </w:rPr>
              <w:t>Ⅾ</w:t>
            </w:r>
            <w:r w:rsidR="00876AE2">
              <w:rPr>
                <w:rFonts w:hint="eastAsia"/>
              </w:rPr>
              <w:t>健康の成り立ち、</w:t>
            </w:r>
            <w:r w:rsidR="009F4577" w:rsidRPr="00793248">
              <w:rPr>
                <w:rFonts w:cs="ＭＳ 明朝" w:hint="eastAsia"/>
                <w:bdr w:val="single" w:sz="4" w:space="0" w:color="auto"/>
              </w:rPr>
              <w:t>Ⅾ</w:t>
            </w:r>
            <w:r w:rsidR="008920B5">
              <w:rPr>
                <w:rFonts w:hint="eastAsia"/>
              </w:rPr>
              <w:t>主体の要因と環境の要因</w:t>
            </w:r>
          </w:p>
        </w:tc>
      </w:tr>
      <w:tr w:rsidR="009F4577" w:rsidTr="009F4577">
        <w:tc>
          <w:tcPr>
            <w:tcW w:w="1984" w:type="dxa"/>
            <w:tcMar>
              <w:top w:w="57" w:type="dxa"/>
              <w:left w:w="57" w:type="dxa"/>
              <w:bottom w:w="57" w:type="dxa"/>
              <w:right w:w="57" w:type="dxa"/>
            </w:tcMar>
          </w:tcPr>
          <w:p w:rsidR="009F4577" w:rsidRDefault="009F4577" w:rsidP="009F4577">
            <w:pPr>
              <w:pStyle w:val="85"/>
              <w:tabs>
                <w:tab w:val="right" w:pos="1800"/>
                <w:tab w:val="left" w:pos="1874"/>
              </w:tabs>
            </w:pPr>
            <w:r>
              <w:rPr>
                <w:rFonts w:hint="eastAsia"/>
              </w:rPr>
              <w:t>健康は主体と環境の相互作用のもとに成り立っていることおよび疾病は主体の要因と環境の要因が関わり合って起こることを理解できるようにする。</w:t>
            </w:r>
          </w:p>
          <w:p w:rsidR="009F4577" w:rsidRPr="001E36A7" w:rsidRDefault="009F4577" w:rsidP="009F4577">
            <w:pPr>
              <w:pStyle w:val="pTab"/>
            </w:pPr>
            <w:r>
              <w:tab/>
              <w:t>p.</w:t>
            </w:r>
            <w:r w:rsidR="008920B5">
              <w:rPr>
                <w:rFonts w:hint="eastAsia"/>
              </w:rPr>
              <w:t>14</w:t>
            </w:r>
            <w:r w:rsidRPr="001E36A7">
              <w:t>～</w:t>
            </w:r>
            <w:r w:rsidR="008920B5">
              <w:rPr>
                <w:rFonts w:hint="eastAsia"/>
              </w:rPr>
              <w:t>15</w:t>
            </w:r>
          </w:p>
        </w:tc>
        <w:tc>
          <w:tcPr>
            <w:tcW w:w="454" w:type="dxa"/>
          </w:tcPr>
          <w:p w:rsidR="009F4577" w:rsidRDefault="009F4577" w:rsidP="009F4577">
            <w:pPr>
              <w:pStyle w:val="85"/>
              <w:ind w:firstLineChars="0" w:firstLine="0"/>
              <w:jc w:val="center"/>
            </w:pPr>
            <w:r>
              <w:rPr>
                <w:rFonts w:hint="eastAsia"/>
              </w:rPr>
              <w:t>1</w:t>
            </w:r>
          </w:p>
        </w:tc>
        <w:tc>
          <w:tcPr>
            <w:tcW w:w="3742" w:type="dxa"/>
          </w:tcPr>
          <w:p w:rsidR="009F4577" w:rsidRDefault="009F4577" w:rsidP="009F4577">
            <w:pPr>
              <w:pStyle w:val="123"/>
            </w:pPr>
            <w:r>
              <w:t>1.</w:t>
            </w:r>
            <w:r w:rsidRPr="00DF29CE">
              <w:rPr>
                <w:rStyle w:val="G0"/>
                <w:bdr w:val="single" w:sz="4" w:space="0" w:color="auto"/>
              </w:rPr>
              <w:t>見つける</w:t>
            </w:r>
            <w:r>
              <w:t>毎日の生活の中で</w:t>
            </w:r>
            <w:r w:rsidR="008920B5">
              <w:t>、</w:t>
            </w:r>
            <w:r>
              <w:t>「健康を保つために行っていること」を挙げる。</w:t>
            </w:r>
          </w:p>
          <w:p w:rsidR="009F4577" w:rsidRDefault="009F4577" w:rsidP="009F4577">
            <w:pPr>
              <w:pStyle w:val="123"/>
            </w:pPr>
            <w:r>
              <w:t>2</w:t>
            </w:r>
            <w:r>
              <w:rPr>
                <w:rFonts w:hint="eastAsia"/>
              </w:rPr>
              <w:t>.</w:t>
            </w:r>
            <w:r w:rsidRPr="00B937EA">
              <w:rPr>
                <w:rStyle w:val="G0"/>
                <w:bdr w:val="single" w:sz="4" w:space="0" w:color="auto"/>
              </w:rPr>
              <w:t>発問</w:t>
            </w:r>
            <w:r>
              <w:t>資料1を見て</w:t>
            </w:r>
            <w:r w:rsidR="008920B5">
              <w:t>、</w:t>
            </w:r>
            <w:r w:rsidR="009F0CFE">
              <w:t>平均寿命の</w:t>
            </w:r>
            <w:r w:rsidR="009F0CFE">
              <w:rPr>
                <w:rFonts w:hint="eastAsia"/>
              </w:rPr>
              <w:t>延び</w:t>
            </w:r>
            <w:r>
              <w:t>は健康であることを表しているのか考え</w:t>
            </w:r>
            <w:r w:rsidR="008920B5">
              <w:t>、</w:t>
            </w:r>
            <w:r>
              <w:t>話し合う。</w:t>
            </w:r>
          </w:p>
          <w:p w:rsidR="009F4577" w:rsidRDefault="009F4577" w:rsidP="009F4577">
            <w:pPr>
              <w:pStyle w:val="123"/>
            </w:pPr>
            <w:r>
              <w:t>3</w:t>
            </w:r>
            <w:r>
              <w:rPr>
                <w:rFonts w:hint="eastAsia"/>
              </w:rPr>
              <w:t>.</w:t>
            </w:r>
            <w:r>
              <w:t>健康の成り立ちに関わる要因について考え</w:t>
            </w:r>
            <w:r w:rsidR="008920B5">
              <w:t>、</w:t>
            </w:r>
            <w:r>
              <w:t>整理する。</w:t>
            </w:r>
          </w:p>
          <w:p w:rsidR="009F4577" w:rsidRDefault="009F4577" w:rsidP="009F4577">
            <w:pPr>
              <w:pStyle w:val="123"/>
            </w:pPr>
            <w:r>
              <w:t>4</w:t>
            </w:r>
            <w:r>
              <w:rPr>
                <w:rFonts w:hint="eastAsia"/>
              </w:rPr>
              <w:t>.</w:t>
            </w:r>
            <w:r>
              <w:t>生活を振り返ったり</w:t>
            </w:r>
            <w:r w:rsidR="008920B5">
              <w:t>、</w:t>
            </w:r>
            <w:r>
              <w:t>資料2を基にしたりして</w:t>
            </w:r>
            <w:r w:rsidR="008920B5">
              <w:t>、</w:t>
            </w:r>
            <w:r>
              <w:t>主体</w:t>
            </w:r>
            <w:r>
              <w:rPr>
                <w:rFonts w:hint="eastAsia"/>
              </w:rPr>
              <w:t>の要因</w:t>
            </w:r>
            <w:r>
              <w:t>と環境</w:t>
            </w:r>
            <w:r>
              <w:rPr>
                <w:rFonts w:hint="eastAsia"/>
              </w:rPr>
              <w:t>の</w:t>
            </w:r>
            <w:r>
              <w:t>要因が関わり合って疾病が発生することについて調べ</w:t>
            </w:r>
            <w:r w:rsidR="008920B5">
              <w:t>、</w:t>
            </w:r>
            <w:r>
              <w:t>発表する。</w:t>
            </w:r>
          </w:p>
          <w:p w:rsidR="008920B5" w:rsidRPr="008920B5" w:rsidRDefault="008920B5" w:rsidP="008920B5">
            <w:pPr>
              <w:pStyle w:val="123"/>
            </w:pPr>
            <w:r>
              <w:rPr>
                <w:rFonts w:hint="eastAsia"/>
              </w:rPr>
              <w:t>5.</w:t>
            </w:r>
            <w:r w:rsidRPr="00B937EA">
              <w:rPr>
                <w:rStyle w:val="G0"/>
                <w:bdr w:val="single" w:sz="4" w:space="0" w:color="auto"/>
              </w:rPr>
              <w:t>活用する</w:t>
            </w:r>
            <w:r w:rsidRPr="00B937EA">
              <w:rPr>
                <w:rStyle w:val="G0"/>
                <w:rFonts w:hint="eastAsia"/>
              </w:rPr>
              <w:t xml:space="preserve"> </w:t>
            </w:r>
            <w:r>
              <w:t>A</w:t>
            </w:r>
            <w:r>
              <w:rPr>
                <w:rFonts w:hint="eastAsia"/>
              </w:rPr>
              <w:t>さんが留学先で健康状態を保持するために、事前に調べておくことを考え、発表し合う。</w:t>
            </w:r>
          </w:p>
          <w:p w:rsidR="009F4577" w:rsidRDefault="008920B5" w:rsidP="009F4577">
            <w:pPr>
              <w:pStyle w:val="123"/>
            </w:pPr>
            <w:r>
              <w:rPr>
                <w:rFonts w:hint="eastAsia"/>
              </w:rPr>
              <w:t>6</w:t>
            </w:r>
            <w:r w:rsidR="009F4577">
              <w:rPr>
                <w:rFonts w:hint="eastAsia"/>
              </w:rPr>
              <w:t>.</w:t>
            </w:r>
            <w:r w:rsidR="009F4577">
              <w:t>学習したことを整理し</w:t>
            </w:r>
            <w:r>
              <w:t>、</w:t>
            </w:r>
            <w:r w:rsidR="009F4577">
              <w:t>ノートなどにまとめる。</w:t>
            </w:r>
          </w:p>
        </w:tc>
        <w:tc>
          <w:tcPr>
            <w:tcW w:w="2211" w:type="dxa"/>
          </w:tcPr>
          <w:p w:rsidR="009F4577" w:rsidRDefault="009F4577" w:rsidP="009F4577">
            <w:pPr>
              <w:pStyle w:val="G"/>
            </w:pPr>
            <w:r>
              <w:rPr>
                <w:rFonts w:hint="eastAsia"/>
              </w:rPr>
              <w:t>［態度①②］</w:t>
            </w:r>
          </w:p>
          <w:p w:rsidR="009F4577" w:rsidRPr="0031072F" w:rsidRDefault="009F4577" w:rsidP="009F4577">
            <w:pPr>
              <w:pStyle w:val="G"/>
            </w:pPr>
            <w:r w:rsidRPr="0031072F">
              <w:rPr>
                <w:rFonts w:hint="eastAsia"/>
              </w:rPr>
              <w:t>発言・ノートなど</w:t>
            </w:r>
          </w:p>
          <w:p w:rsidR="009F4577" w:rsidRPr="00DF29CE" w:rsidRDefault="009F4577" w:rsidP="009F4577">
            <w:pPr>
              <w:pStyle w:val="G02"/>
            </w:pPr>
            <w:r w:rsidRPr="00DF29CE">
              <w:rPr>
                <w:rFonts w:hint="eastAsia"/>
              </w:rPr>
              <w:t>特記事項を記録</w:t>
            </w:r>
            <w:r w:rsidR="008920B5">
              <w:rPr>
                <w:rFonts w:hint="eastAsia"/>
              </w:rPr>
              <w:t>、</w:t>
            </w:r>
            <w:r w:rsidRPr="00DF29CE">
              <w:rPr>
                <w:rFonts w:hint="eastAsia"/>
              </w:rPr>
              <w:t>個別指導</w:t>
            </w:r>
          </w:p>
          <w:p w:rsidR="009F4577" w:rsidRPr="0031072F" w:rsidRDefault="009F4577" w:rsidP="009F4577">
            <w:pPr>
              <w:pStyle w:val="ae"/>
            </w:pPr>
            <w:r w:rsidRPr="0031072F">
              <w:rPr>
                <w:rFonts w:hint="eastAsia"/>
              </w:rPr>
              <w:t>（</w:t>
            </w:r>
            <w:r w:rsidRPr="0031072F">
              <w:t>1</w:t>
            </w:r>
            <w:r>
              <w:rPr>
                <w:rFonts w:hint="eastAsia"/>
              </w:rPr>
              <w:t>～</w:t>
            </w:r>
            <w:r w:rsidR="008920B5">
              <w:rPr>
                <w:rFonts w:hint="eastAsia"/>
              </w:rPr>
              <w:t>6</w:t>
            </w:r>
            <w:r w:rsidRPr="0031072F">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Pr="00DF29CE" w:rsidRDefault="009F4577" w:rsidP="009F4577">
            <w:pPr>
              <w:pStyle w:val="G"/>
              <w:rPr>
                <w:spacing w:val="-4"/>
              </w:rPr>
            </w:pPr>
            <w:r w:rsidRPr="00DF29CE">
              <w:rPr>
                <w:rFonts w:hint="eastAsia"/>
                <w:spacing w:val="-4"/>
              </w:rPr>
              <w:t>特記事項を記録</w:t>
            </w:r>
            <w:r w:rsidR="008920B5">
              <w:rPr>
                <w:rFonts w:hint="eastAsia"/>
                <w:spacing w:val="-4"/>
              </w:rPr>
              <w:t>、</w:t>
            </w:r>
            <w:r w:rsidRPr="00DF29CE">
              <w:rPr>
                <w:rFonts w:hint="eastAsia"/>
                <w:spacing w:val="-4"/>
              </w:rPr>
              <w:t>個別指導</w:t>
            </w:r>
          </w:p>
          <w:p w:rsidR="009F4577" w:rsidRPr="0031072F" w:rsidRDefault="009F4577" w:rsidP="009F4577">
            <w:pPr>
              <w:pStyle w:val="ae"/>
            </w:pPr>
            <w:r w:rsidRPr="0031072F">
              <w:rPr>
                <w:rFonts w:hint="eastAsia"/>
              </w:rPr>
              <w:t>（</w:t>
            </w:r>
            <w:r w:rsidRPr="0031072F">
              <w:t>1</w:t>
            </w:r>
            <w:r>
              <w:rPr>
                <w:rFonts w:hint="eastAsia"/>
              </w:rPr>
              <w:t>～</w:t>
            </w:r>
            <w:r w:rsidR="008920B5">
              <w:rPr>
                <w:rFonts w:hint="eastAsia"/>
              </w:rPr>
              <w:t>5</w:t>
            </w:r>
            <w:r w:rsidRPr="0031072F">
              <w:t>を通じて）</w:t>
            </w:r>
          </w:p>
          <w:p w:rsidR="009F4577" w:rsidRPr="00DF29CE" w:rsidRDefault="009F4577" w:rsidP="009F4577">
            <w:pPr>
              <w:pStyle w:val="G02"/>
            </w:pPr>
            <w:r w:rsidRPr="00DF29CE">
              <w:rPr>
                <w:rFonts w:hint="eastAsia"/>
              </w:rPr>
              <w:t>［知技①］定期テストなど</w:t>
            </w:r>
          </w:p>
          <w:p w:rsidR="009F4577" w:rsidRPr="0031072F"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2）運動と健康</w:t>
            </w:r>
          </w:p>
          <w:p w:rsidR="009F4577" w:rsidRDefault="009F4577" w:rsidP="009F4577">
            <w:pPr>
              <w:pStyle w:val="af0"/>
              <w:ind w:left="370"/>
            </w:pPr>
            <w:r>
              <w:rPr>
                <w:rFonts w:hint="eastAsia"/>
              </w:rPr>
              <w:t>◆ほかの内容との関連：</w:t>
            </w:r>
            <w:r w:rsidR="008920B5">
              <w:t>p.</w:t>
            </w:r>
            <w:r w:rsidR="008920B5">
              <w:rPr>
                <w:rFonts w:hint="eastAsia"/>
              </w:rPr>
              <w:t>22</w:t>
            </w:r>
            <w:r>
              <w:t>調和のとれた生活</w:t>
            </w:r>
            <w:r w:rsidR="008920B5">
              <w:t>、p.2</w:t>
            </w:r>
            <w:r w:rsidR="008920B5">
              <w:rPr>
                <w:rFonts w:hint="eastAsia"/>
              </w:rPr>
              <w:t>8</w:t>
            </w:r>
            <w:r>
              <w:t>体の発育・発達</w:t>
            </w:r>
            <w:r w:rsidR="008920B5">
              <w:t>、p.</w:t>
            </w:r>
            <w:r w:rsidR="008920B5">
              <w:rPr>
                <w:rFonts w:hint="eastAsia"/>
              </w:rPr>
              <w:t>30</w:t>
            </w:r>
            <w:r>
              <w:t>呼吸器・循環器の発育・発達</w:t>
            </w:r>
            <w:r w:rsidR="008920B5">
              <w:t>、p.</w:t>
            </w:r>
            <w:r w:rsidR="008920B5">
              <w:rPr>
                <w:rFonts w:hint="eastAsia"/>
              </w:rPr>
              <w:t>42</w:t>
            </w:r>
            <w:r>
              <w:t>心と体の関わり</w:t>
            </w:r>
            <w:r w:rsidR="008920B5">
              <w:t>、p.5</w:t>
            </w:r>
            <w:r w:rsidR="008920B5">
              <w:rPr>
                <w:rFonts w:hint="eastAsia"/>
              </w:rPr>
              <w:t>6</w:t>
            </w:r>
            <w:r>
              <w:t>運動やスポーツの必要性と楽しさ</w:t>
            </w:r>
            <w:r w:rsidR="008920B5">
              <w:t>、p.9</w:t>
            </w:r>
            <w:r w:rsidR="008920B5">
              <w:rPr>
                <w:rFonts w:hint="eastAsia"/>
              </w:rPr>
              <w:t>0</w:t>
            </w:r>
            <w:r>
              <w:t>生活習慣病の起こり方</w:t>
            </w:r>
            <w:r w:rsidR="008920B5">
              <w:t>、p.11</w:t>
            </w:r>
            <w:r w:rsidR="008920B5">
              <w:rPr>
                <w:rFonts w:hint="eastAsia"/>
              </w:rPr>
              <w:t>0</w:t>
            </w:r>
            <w:r>
              <w:t>運動やスポーツの効果</w:t>
            </w:r>
          </w:p>
        </w:tc>
      </w:tr>
      <w:tr w:rsidR="009F4577" w:rsidTr="009F4577">
        <w:tc>
          <w:tcPr>
            <w:tcW w:w="1984" w:type="dxa"/>
            <w:tcMar>
              <w:top w:w="57" w:type="dxa"/>
              <w:left w:w="57" w:type="dxa"/>
              <w:bottom w:w="57" w:type="dxa"/>
              <w:right w:w="57" w:type="dxa"/>
            </w:tcMar>
          </w:tcPr>
          <w:p w:rsidR="009F4577" w:rsidRDefault="009F4577" w:rsidP="009F4577">
            <w:pPr>
              <w:pStyle w:val="85"/>
              <w:tabs>
                <w:tab w:val="right" w:pos="1800"/>
                <w:tab w:val="left" w:pos="1874"/>
              </w:tabs>
            </w:pPr>
            <w:r>
              <w:rPr>
                <w:rFonts w:hint="eastAsia"/>
              </w:rPr>
              <w:t>健康を保持増進するためには</w:t>
            </w:r>
            <w:r w:rsidR="008920B5">
              <w:rPr>
                <w:rFonts w:hint="eastAsia"/>
              </w:rPr>
              <w:t>、</w:t>
            </w:r>
            <w:r>
              <w:rPr>
                <w:rFonts w:hint="eastAsia"/>
              </w:rPr>
              <w:t>年齢や生活環境などに応じた運動習慣を身につけることが必要であることを理解できるようにする。</w:t>
            </w:r>
          </w:p>
          <w:p w:rsidR="009F4577" w:rsidRDefault="008920B5" w:rsidP="009F4577">
            <w:pPr>
              <w:pStyle w:val="pTab"/>
            </w:pPr>
            <w:r>
              <w:tab/>
              <w:t>p.</w:t>
            </w:r>
            <w:r>
              <w:rPr>
                <w:rFonts w:hint="eastAsia"/>
              </w:rPr>
              <w:t>16</w:t>
            </w:r>
            <w:r w:rsidR="009F4577">
              <w:t>～</w:t>
            </w:r>
            <w:r>
              <w:rPr>
                <w:rFonts w:hint="eastAsia"/>
              </w:rPr>
              <w:t>17</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B937EA">
              <w:rPr>
                <w:rStyle w:val="G0"/>
                <w:bdr w:val="single" w:sz="4" w:space="0" w:color="auto"/>
              </w:rPr>
              <w:t>見つける</w:t>
            </w:r>
            <w:r>
              <w:rPr>
                <w:rFonts w:hint="eastAsia"/>
              </w:rPr>
              <w:t xml:space="preserve"> </w:t>
            </w:r>
            <w:r>
              <w:t>教科書の写真を見て</w:t>
            </w:r>
            <w:r w:rsidR="008920B5">
              <w:t>、</w:t>
            </w:r>
            <w:r>
              <w:t>運動の目的について話し合う。</w:t>
            </w:r>
          </w:p>
          <w:p w:rsidR="009F4577" w:rsidRDefault="009F4577" w:rsidP="009F4577">
            <w:pPr>
              <w:pStyle w:val="123"/>
            </w:pPr>
            <w:r>
              <w:t>2</w:t>
            </w:r>
            <w:r>
              <w:rPr>
                <w:rFonts w:hint="eastAsia"/>
              </w:rPr>
              <w:t>.</w:t>
            </w:r>
            <w:r w:rsidRPr="00B937EA">
              <w:rPr>
                <w:rStyle w:val="G0"/>
                <w:bdr w:val="single" w:sz="4" w:space="0" w:color="auto"/>
              </w:rPr>
              <w:t>発問</w:t>
            </w:r>
            <w:r w:rsidRPr="00B937EA">
              <w:rPr>
                <w:rStyle w:val="G0"/>
                <w:rFonts w:hint="eastAsia"/>
              </w:rPr>
              <w:t xml:space="preserve"> </w:t>
            </w:r>
            <w:r>
              <w:t>資料1を基に</w:t>
            </w:r>
            <w:r w:rsidR="008920B5">
              <w:t>、</w:t>
            </w:r>
            <w:r>
              <w:t>運動をしたときの体や心の変化について思い出し</w:t>
            </w:r>
            <w:r w:rsidR="008920B5">
              <w:t>、</w:t>
            </w:r>
            <w:r>
              <w:t>発表し合う。</w:t>
            </w:r>
          </w:p>
          <w:p w:rsidR="009F4577" w:rsidRDefault="009F4577" w:rsidP="009F4577">
            <w:pPr>
              <w:pStyle w:val="123"/>
            </w:pPr>
            <w:r>
              <w:t>3</w:t>
            </w:r>
            <w:r>
              <w:rPr>
                <w:rFonts w:hint="eastAsia"/>
              </w:rPr>
              <w:t>.</w:t>
            </w:r>
            <w:r>
              <w:t>資料2</w:t>
            </w:r>
            <w:r w:rsidR="008920B5">
              <w:t>、</w:t>
            </w:r>
            <w:r>
              <w:t>3を基に</w:t>
            </w:r>
            <w:r w:rsidR="008920B5">
              <w:t>、</w:t>
            </w:r>
            <w:r>
              <w:t>健康との関係から運動の効果について考え</w:t>
            </w:r>
            <w:r w:rsidR="008920B5">
              <w:t>、</w:t>
            </w:r>
            <w:r>
              <w:t>整理する。</w:t>
            </w:r>
          </w:p>
          <w:p w:rsidR="009F4577" w:rsidRDefault="009F4577" w:rsidP="009F4577">
            <w:pPr>
              <w:pStyle w:val="123"/>
            </w:pPr>
            <w:r>
              <w:t>4</w:t>
            </w:r>
            <w:r>
              <w:rPr>
                <w:rFonts w:hint="eastAsia"/>
              </w:rPr>
              <w:t>.</w:t>
            </w:r>
            <w:r w:rsidRPr="00B937EA">
              <w:rPr>
                <w:rStyle w:val="G0"/>
                <w:bdr w:val="single" w:sz="4" w:space="0" w:color="auto"/>
              </w:rPr>
              <w:t>発問</w:t>
            </w:r>
            <w:r w:rsidRPr="00B937EA">
              <w:rPr>
                <w:rStyle w:val="G0"/>
                <w:rFonts w:hint="eastAsia"/>
              </w:rPr>
              <w:t xml:space="preserve"> </w:t>
            </w:r>
            <w:r>
              <w:t>資料4を基に</w:t>
            </w:r>
            <w:r w:rsidR="008920B5">
              <w:rPr>
                <w:rFonts w:hint="eastAsia"/>
              </w:rPr>
              <w:t>、</w:t>
            </w:r>
            <w:r>
              <w:t>日本人の運動習慣について調べる。</w:t>
            </w:r>
          </w:p>
          <w:p w:rsidR="009F4577" w:rsidRDefault="009F4577" w:rsidP="009F4577">
            <w:pPr>
              <w:pStyle w:val="123"/>
            </w:pPr>
            <w:r>
              <w:t>5</w:t>
            </w:r>
            <w:r>
              <w:rPr>
                <w:rFonts w:hint="eastAsia"/>
              </w:rPr>
              <w:t>.</w:t>
            </w:r>
            <w:r>
              <w:t>自他の生活の振り返りや資料5</w:t>
            </w:r>
            <w:r w:rsidR="008920B5">
              <w:t>、</w:t>
            </w:r>
            <w:r>
              <w:t>6を基に</w:t>
            </w:r>
            <w:r w:rsidR="008920B5">
              <w:t>、</w:t>
            </w:r>
            <w:r>
              <w:t>健康の保持増進と適度な運動習慣の必要性について調べ</w:t>
            </w:r>
            <w:r w:rsidR="008920B5">
              <w:t>、</w:t>
            </w:r>
            <w:r>
              <w:t>整理する。</w:t>
            </w:r>
          </w:p>
          <w:p w:rsidR="009F4577" w:rsidRDefault="009F4577" w:rsidP="009F4577">
            <w:pPr>
              <w:pStyle w:val="123"/>
            </w:pPr>
            <w:r>
              <w:t>6</w:t>
            </w:r>
            <w:r>
              <w:rPr>
                <w:rFonts w:hint="eastAsia"/>
              </w:rPr>
              <w:t>.</w:t>
            </w:r>
            <w:r w:rsidRPr="00B937EA">
              <w:rPr>
                <w:rStyle w:val="G0"/>
                <w:bdr w:val="single" w:sz="4" w:space="0" w:color="auto"/>
              </w:rPr>
              <w:t>活用する</w:t>
            </w:r>
            <w:r w:rsidRPr="00B937EA">
              <w:rPr>
                <w:rStyle w:val="G0"/>
                <w:rFonts w:hint="eastAsia"/>
              </w:rPr>
              <w:t xml:space="preserve"> </w:t>
            </w:r>
            <w:r>
              <w:t>A</w:t>
            </w:r>
            <w:r>
              <w:rPr>
                <w:rFonts w:hint="eastAsia"/>
              </w:rPr>
              <w:t>さん</w:t>
            </w:r>
            <w:r w:rsidR="008920B5">
              <w:t>、</w:t>
            </w:r>
            <w:r>
              <w:t>B</w:t>
            </w:r>
            <w:r>
              <w:rPr>
                <w:rFonts w:hint="eastAsia"/>
              </w:rPr>
              <w:t>さん</w:t>
            </w:r>
            <w:r w:rsidR="002F1373">
              <w:rPr>
                <w:rFonts w:hint="eastAsia"/>
              </w:rPr>
              <w:t>が適度な運動習慣を身につけるための工夫について</w:t>
            </w:r>
            <w:r w:rsidR="008920B5">
              <w:t>、</w:t>
            </w:r>
            <w:r>
              <w:t>発表し合う。</w:t>
            </w:r>
          </w:p>
          <w:p w:rsidR="009F4577" w:rsidRDefault="009F4577" w:rsidP="009F4577">
            <w:pPr>
              <w:pStyle w:val="123"/>
            </w:pPr>
            <w:r>
              <w:t>7</w:t>
            </w:r>
            <w:r>
              <w:rPr>
                <w:rFonts w:hint="eastAsia"/>
              </w:rPr>
              <w:t>.</w:t>
            </w:r>
            <w:r>
              <w:t>学習したことを整理し</w:t>
            </w:r>
            <w:r w:rsidR="008920B5">
              <w:t>、</w:t>
            </w:r>
            <w:r>
              <w:t>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～7</w:t>
            </w:r>
            <w:r>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～6</w:t>
            </w:r>
            <w:r>
              <w:t>を通じて）</w:t>
            </w:r>
          </w:p>
          <w:p w:rsidR="009F4577" w:rsidRDefault="009F4577" w:rsidP="009F4577">
            <w:pPr>
              <w:pStyle w:val="G02"/>
            </w:pPr>
            <w:r>
              <w:rPr>
                <w:rFonts w:hint="eastAsia"/>
              </w:rPr>
              <w:t>［知技②］定期テストなど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3）食生活と健康</w:t>
            </w:r>
          </w:p>
          <w:p w:rsidR="009F4577" w:rsidRDefault="008920B5" w:rsidP="009F4577">
            <w:pPr>
              <w:pStyle w:val="af0"/>
              <w:spacing w:line="280" w:lineRule="exact"/>
              <w:ind w:left="370"/>
            </w:pPr>
            <w:r>
              <w:rPr>
                <w:rFonts w:hint="eastAsia"/>
              </w:rPr>
              <w:t>◆ほかの内容との関連：</w:t>
            </w:r>
            <w:r w:rsidR="009F0CFE">
              <w:t>p.22</w:t>
            </w:r>
            <w:r w:rsidR="009F4577">
              <w:t>調和のとれた生活</w:t>
            </w:r>
            <w:r>
              <w:t>、</w:t>
            </w:r>
            <w:r w:rsidR="009F0CFE">
              <w:t>p.24</w:t>
            </w:r>
            <w:r w:rsidR="009F4577">
              <w:t>アレルギー（章末資料）</w:t>
            </w:r>
            <w:r>
              <w:t>、</w:t>
            </w:r>
            <w:r w:rsidR="009F0CFE">
              <w:rPr>
                <w:rFonts w:hint="eastAsia"/>
              </w:rPr>
              <w:t>p</w:t>
            </w:r>
            <w:r w:rsidR="009F0CFE">
              <w:t>.117運動やスポーツと食事</w:t>
            </w:r>
            <w:r w:rsidR="009F0CFE" w:rsidRPr="00ED4ACE">
              <w:t>（章末資料）</w:t>
            </w:r>
            <w:r w:rsidR="009F0CFE">
              <w:t>、</w:t>
            </w:r>
            <w:r w:rsidR="009F0CFE" w:rsidRPr="00601B88">
              <w:rPr>
                <w:bdr w:val="single" w:sz="4" w:space="0" w:color="auto"/>
              </w:rPr>
              <w:t>Ｄ</w:t>
            </w:r>
            <w:r w:rsidR="009F0CFE">
              <w:rPr>
                <w:rFonts w:hint="eastAsia"/>
              </w:rPr>
              <w:t>1日の血糖値の変化、</w:t>
            </w:r>
            <w:r w:rsidR="009F4577" w:rsidRPr="00601B88">
              <w:rPr>
                <w:bdr w:val="single" w:sz="4" w:space="0" w:color="auto"/>
              </w:rPr>
              <w:t>Ｄ</w:t>
            </w:r>
            <w:r w:rsidR="009F4577">
              <w:t>消費カロリーシミュレーション</w:t>
            </w:r>
          </w:p>
          <w:p w:rsidR="009F4577" w:rsidRDefault="009F4577" w:rsidP="009F4577">
            <w:pPr>
              <w:pStyle w:val="af0"/>
              <w:spacing w:line="280" w:lineRule="exact"/>
              <w:ind w:left="370"/>
            </w:pPr>
            <w:r>
              <w:rPr>
                <w:rFonts w:hint="eastAsia"/>
              </w:rPr>
              <w:t>★ほかの教科との関連：理科</w:t>
            </w:r>
            <w:r>
              <w:t>2年 消化と吸収</w:t>
            </w:r>
            <w:r w:rsidR="008920B5">
              <w:t>、</w:t>
            </w:r>
            <w:r>
              <w:t>家庭 食生活と栄養</w:t>
            </w:r>
            <w:r w:rsidRPr="003D0241">
              <w:rPr>
                <w:bdr w:val="single" w:sz="4" w:space="0" w:color="auto"/>
              </w:rPr>
              <w:t>Ｄ</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健康を保持増進するためには</w:t>
            </w:r>
            <w:r w:rsidR="008920B5">
              <w:rPr>
                <w:rFonts w:hint="eastAsia"/>
              </w:rPr>
              <w:t>、</w:t>
            </w:r>
            <w:r>
              <w:rPr>
                <w:rFonts w:hint="eastAsia"/>
              </w:rPr>
              <w:t>毎日適切な時間に食事をすること</w:t>
            </w:r>
            <w:r w:rsidR="008920B5">
              <w:rPr>
                <w:rFonts w:hint="eastAsia"/>
              </w:rPr>
              <w:t>、</w:t>
            </w:r>
            <w:r>
              <w:rPr>
                <w:rFonts w:hint="eastAsia"/>
              </w:rPr>
              <w:t>年齢や生活環境などに応じた食事の量をとる必要があることを理解できるようにする。</w:t>
            </w:r>
          </w:p>
          <w:p w:rsidR="009F4577" w:rsidRDefault="009F0CFE" w:rsidP="009F4577">
            <w:pPr>
              <w:pStyle w:val="pTab"/>
            </w:pPr>
            <w:r>
              <w:tab/>
              <w:t>p.1</w:t>
            </w:r>
            <w:r>
              <w:rPr>
                <w:rFonts w:hint="eastAsia"/>
              </w:rPr>
              <w:t>8</w:t>
            </w:r>
            <w:r w:rsidR="009F4577">
              <w:t>～</w:t>
            </w:r>
            <w:r>
              <w:t>1</w:t>
            </w:r>
            <w:r>
              <w:rPr>
                <w:rFonts w:hint="eastAsia"/>
              </w:rPr>
              <w:t>9</w:t>
            </w:r>
          </w:p>
        </w:tc>
        <w:tc>
          <w:tcPr>
            <w:tcW w:w="454" w:type="dxa"/>
          </w:tcPr>
          <w:p w:rsidR="009F4577" w:rsidRDefault="009F4577" w:rsidP="009F4577">
            <w:pPr>
              <w:jc w:val="center"/>
            </w:pPr>
            <w:r>
              <w:rPr>
                <w:rFonts w:hint="eastAsia"/>
              </w:rPr>
              <w:t>1</w:t>
            </w:r>
          </w:p>
        </w:tc>
        <w:tc>
          <w:tcPr>
            <w:tcW w:w="3742" w:type="dxa"/>
          </w:tcPr>
          <w:p w:rsidR="009F4577" w:rsidRPr="009F0CFE" w:rsidRDefault="009F4577" w:rsidP="009F4577">
            <w:pPr>
              <w:pStyle w:val="123"/>
            </w:pPr>
            <w:r>
              <w:t>1</w:t>
            </w:r>
            <w:r>
              <w:rPr>
                <w:rFonts w:hint="eastAsia"/>
              </w:rPr>
              <w:t>.</w:t>
            </w:r>
            <w:r w:rsidRPr="00B937EA">
              <w:rPr>
                <w:rStyle w:val="G0"/>
                <w:bdr w:val="single" w:sz="4" w:space="0" w:color="auto"/>
              </w:rPr>
              <w:t>見つける</w:t>
            </w:r>
            <w:r w:rsidR="00F17954">
              <w:rPr>
                <w:rFonts w:hint="eastAsia"/>
                <w:color w:val="000000"/>
              </w:rPr>
              <w:t>スポーツ選手が補給食をとっているシーンを見た経験</w:t>
            </w:r>
            <w:r w:rsidR="009F0CFE" w:rsidRPr="009F0CFE">
              <w:rPr>
                <w:rFonts w:hint="eastAsia"/>
                <w:color w:val="000000"/>
              </w:rPr>
              <w:t>について話し合う。</w:t>
            </w:r>
          </w:p>
          <w:p w:rsidR="009F4577" w:rsidRDefault="009F4577" w:rsidP="009F4577">
            <w:pPr>
              <w:pStyle w:val="123"/>
            </w:pPr>
            <w:r>
              <w:t>2</w:t>
            </w:r>
            <w:r>
              <w:rPr>
                <w:rFonts w:hint="eastAsia"/>
              </w:rPr>
              <w:t>.</w:t>
            </w:r>
            <w:r w:rsidRPr="001807FF">
              <w:rPr>
                <w:rStyle w:val="G0"/>
                <w:bdr w:val="single" w:sz="4" w:space="0" w:color="auto"/>
              </w:rPr>
              <w:t>発問</w:t>
            </w:r>
            <w:r>
              <w:rPr>
                <w:rStyle w:val="G0"/>
                <w:rFonts w:hint="eastAsia"/>
              </w:rPr>
              <w:t xml:space="preserve"> </w:t>
            </w:r>
            <w:r>
              <w:t>資料2を基に</w:t>
            </w:r>
            <w:r w:rsidR="008920B5">
              <w:t>、</w:t>
            </w:r>
            <w:r>
              <w:t>朝食を抜くことの問題点を考える。</w:t>
            </w:r>
          </w:p>
          <w:p w:rsidR="009F4577" w:rsidRDefault="009F4577" w:rsidP="009F4577">
            <w:pPr>
              <w:pStyle w:val="123"/>
            </w:pPr>
            <w:r>
              <w:t>3</w:t>
            </w:r>
            <w:r>
              <w:rPr>
                <w:rFonts w:hint="eastAsia"/>
              </w:rPr>
              <w:t>.</w:t>
            </w:r>
            <w:r w:rsidR="009F0CFE">
              <w:t>規則正しい食</w:t>
            </w:r>
            <w:r w:rsidR="009F0CFE">
              <w:rPr>
                <w:rFonts w:hint="eastAsia"/>
              </w:rPr>
              <w:t>生活</w:t>
            </w:r>
            <w:r>
              <w:t>の必要性について整理する。</w:t>
            </w:r>
          </w:p>
          <w:p w:rsidR="009F4577" w:rsidRDefault="009F4577" w:rsidP="009F4577">
            <w:pPr>
              <w:pStyle w:val="123"/>
            </w:pPr>
            <w:r>
              <w:t>4</w:t>
            </w:r>
            <w:r>
              <w:rPr>
                <w:rFonts w:hint="eastAsia"/>
              </w:rPr>
              <w:t>.</w:t>
            </w:r>
            <w:r w:rsidRPr="001807FF">
              <w:rPr>
                <w:rStyle w:val="G0"/>
                <w:bdr w:val="single" w:sz="4" w:space="0" w:color="auto"/>
              </w:rPr>
              <w:t>発問</w:t>
            </w:r>
            <w:r>
              <w:rPr>
                <w:rStyle w:val="G0"/>
                <w:rFonts w:hint="eastAsia"/>
              </w:rPr>
              <w:t xml:space="preserve"> </w:t>
            </w:r>
            <w:r w:rsidRPr="00697C5F">
              <w:rPr>
                <w:spacing w:val="-2"/>
              </w:rPr>
              <w:t>資料3を基に</w:t>
            </w:r>
            <w:r w:rsidR="008920B5">
              <w:rPr>
                <w:spacing w:val="-2"/>
              </w:rPr>
              <w:t>、</w:t>
            </w:r>
            <w:r w:rsidRPr="00697C5F">
              <w:rPr>
                <w:spacing w:val="-2"/>
              </w:rPr>
              <w:t>1日に必要なエネルギー</w:t>
            </w:r>
            <w:r>
              <w:t>量を調べる。</w:t>
            </w:r>
          </w:p>
          <w:p w:rsidR="009F4577" w:rsidRDefault="009F4577" w:rsidP="009F4577">
            <w:pPr>
              <w:pStyle w:val="123"/>
            </w:pPr>
            <w:r>
              <w:t>5</w:t>
            </w:r>
            <w:r>
              <w:rPr>
                <w:rFonts w:hint="eastAsia"/>
              </w:rPr>
              <w:t>.</w:t>
            </w:r>
            <w:r>
              <w:t>年齢や運動量などに応じた食事の量について整理する。</w:t>
            </w:r>
          </w:p>
          <w:p w:rsidR="009F4577" w:rsidRDefault="009F4577" w:rsidP="009F4577">
            <w:pPr>
              <w:pStyle w:val="123"/>
            </w:pPr>
            <w:r>
              <w:t>6</w:t>
            </w:r>
            <w:r>
              <w:rPr>
                <w:rFonts w:hint="eastAsia"/>
              </w:rPr>
              <w:t>.</w:t>
            </w:r>
            <w:r>
              <w:t>資料4を基に</w:t>
            </w:r>
            <w:r w:rsidR="008920B5">
              <w:t>、</w:t>
            </w:r>
            <w:r>
              <w:t>栄養のバランスと健康について調べ</w:t>
            </w:r>
            <w:r w:rsidR="008920B5">
              <w:t>、</w:t>
            </w:r>
            <w:r>
              <w:t>整理する。</w:t>
            </w:r>
          </w:p>
          <w:p w:rsidR="009F4577" w:rsidRDefault="009F4577" w:rsidP="009F4577">
            <w:pPr>
              <w:pStyle w:val="123"/>
            </w:pPr>
            <w:r>
              <w:t>7</w:t>
            </w:r>
            <w:r>
              <w:rPr>
                <w:rFonts w:hint="eastAsia"/>
              </w:rPr>
              <w:t>.</w:t>
            </w:r>
            <w:r w:rsidRPr="001807FF">
              <w:rPr>
                <w:rStyle w:val="G0"/>
                <w:bdr w:val="single" w:sz="4" w:space="0" w:color="auto"/>
              </w:rPr>
              <w:t>活用する</w:t>
            </w:r>
            <w:r>
              <w:rPr>
                <w:rStyle w:val="G0"/>
                <w:rFonts w:hint="eastAsia"/>
              </w:rPr>
              <w:t xml:space="preserve"> </w:t>
            </w:r>
            <w:r>
              <w:t>骨折</w:t>
            </w:r>
            <w:r w:rsidR="009F0CFE">
              <w:rPr>
                <w:rFonts w:hint="eastAsia"/>
              </w:rPr>
              <w:t>をしてしばらく運動ができなくなったときに</w:t>
            </w:r>
            <w:r>
              <w:t>食事面で留意することについて考え</w:t>
            </w:r>
            <w:r w:rsidR="008920B5">
              <w:t>、</w:t>
            </w:r>
            <w:r>
              <w:t>発表し合う。</w:t>
            </w:r>
          </w:p>
          <w:p w:rsidR="009F4577" w:rsidRDefault="009F4577" w:rsidP="009F4577">
            <w:pPr>
              <w:pStyle w:val="123"/>
            </w:pPr>
            <w:r>
              <w:t>8</w:t>
            </w:r>
            <w:r>
              <w:rPr>
                <w:rFonts w:hint="eastAsia"/>
              </w:rPr>
              <w:t>.</w:t>
            </w:r>
            <w:r>
              <w:t>学習したことを整理し</w:t>
            </w:r>
            <w:r w:rsidR="008920B5">
              <w:t>、</w:t>
            </w:r>
            <w:r>
              <w:t>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～8</w:t>
            </w:r>
            <w:r>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～7</w:t>
            </w:r>
            <w:r>
              <w:t>を通じて）</w:t>
            </w:r>
          </w:p>
          <w:p w:rsidR="009F4577" w:rsidRDefault="009F4577" w:rsidP="009F4577">
            <w:pPr>
              <w:pStyle w:val="G02"/>
            </w:pPr>
            <w:r>
              <w:rPr>
                <w:rFonts w:hint="eastAsia"/>
              </w:rPr>
              <w:t>［知技③］定期テストなど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4）休養・睡眠と健康</w:t>
            </w:r>
          </w:p>
          <w:p w:rsidR="009F4577" w:rsidRDefault="009F4577" w:rsidP="009F4577">
            <w:pPr>
              <w:pStyle w:val="af0"/>
              <w:spacing w:afterLines="10" w:after="36"/>
              <w:ind w:left="370"/>
            </w:pPr>
            <w:r>
              <w:rPr>
                <w:rFonts w:hint="eastAsia"/>
              </w:rPr>
              <w:t>◆ほかの内容との関連：</w:t>
            </w:r>
            <w:r w:rsidR="009F0CFE">
              <w:t>p.</w:t>
            </w:r>
            <w:r w:rsidR="009F0CFE">
              <w:rPr>
                <w:rFonts w:hint="eastAsia"/>
              </w:rPr>
              <w:t>22</w:t>
            </w:r>
            <w:r>
              <w:t>調和のとれた生活</w:t>
            </w:r>
            <w:r w:rsidR="008920B5">
              <w:t>、</w:t>
            </w:r>
            <w:r w:rsidR="009F0CFE">
              <w:t>p.</w:t>
            </w:r>
            <w:r w:rsidR="009F0CFE">
              <w:rPr>
                <w:rFonts w:hint="eastAsia"/>
              </w:rPr>
              <w:t>25</w:t>
            </w:r>
            <w:r>
              <w:t>睡眠は</w:t>
            </w:r>
            <w:r w:rsidR="008920B5">
              <w:t>、</w:t>
            </w:r>
            <w:r>
              <w:t>なぜ大切か（章末資料）</w:t>
            </w:r>
            <w:r w:rsidR="008920B5">
              <w:t>、</w:t>
            </w:r>
            <w:r w:rsidR="009F0CFE">
              <w:t>p.</w:t>
            </w:r>
            <w:r w:rsidR="009F0CFE">
              <w:rPr>
                <w:rFonts w:hint="eastAsia"/>
              </w:rPr>
              <w:t>42</w:t>
            </w:r>
            <w:r>
              <w:t>心と体の関わり</w:t>
            </w:r>
            <w:r w:rsidR="008920B5">
              <w:t>、</w:t>
            </w:r>
            <w:r w:rsidR="009F0CFE">
              <w:t>p.4</w:t>
            </w:r>
            <w:r w:rsidR="009F0CFE">
              <w:rPr>
                <w:rFonts w:hint="eastAsia"/>
              </w:rPr>
              <w:t>8</w:t>
            </w:r>
            <w:r>
              <w:t>ストレスへの対処の方法</w:t>
            </w:r>
            <w:r w:rsidR="008920B5">
              <w:t>、</w:t>
            </w:r>
            <w:r w:rsidR="009F0CFE">
              <w:rPr>
                <w:rFonts w:hint="eastAsia"/>
              </w:rPr>
              <w:t>p</w:t>
            </w:r>
            <w:r w:rsidR="009F0CFE">
              <w:t>.184</w:t>
            </w:r>
            <w:r w:rsidR="009F0CFE">
              <w:rPr>
                <w:rFonts w:hint="eastAsia"/>
              </w:rPr>
              <w:t>スキル健康に配慮したコンピュータの使用方法、p</w:t>
            </w:r>
            <w:r w:rsidR="009F0CFE">
              <w:t>.185</w:t>
            </w:r>
            <w:r w:rsidR="009F0CFE">
              <w:rPr>
                <w:rFonts w:hint="eastAsia"/>
              </w:rPr>
              <w:t>スキルよりよい睡眠をとるための方法</w:t>
            </w:r>
            <w:r w:rsidR="00B10D8C">
              <w:rPr>
                <w:rFonts w:hint="eastAsia"/>
              </w:rPr>
              <w:t>、</w:t>
            </w:r>
            <w:r w:rsidRPr="009B4AAE">
              <w:rPr>
                <w:bdr w:val="single" w:sz="4" w:space="0" w:color="auto"/>
              </w:rPr>
              <w:t>Ⅾ</w:t>
            </w:r>
            <w:r>
              <w:t>睡眠と健康</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健康を保持増進するためには</w:t>
            </w:r>
            <w:r w:rsidR="008920B5">
              <w:rPr>
                <w:rFonts w:hint="eastAsia"/>
              </w:rPr>
              <w:t>、</w:t>
            </w:r>
            <w:r>
              <w:rPr>
                <w:rFonts w:hint="eastAsia"/>
              </w:rPr>
              <w:t>年齢や生活環境などに応じて休養や睡眠をとる必要があることを理解できるようにする。</w:t>
            </w:r>
          </w:p>
          <w:p w:rsidR="009F4577" w:rsidRDefault="009F0CFE" w:rsidP="009F4577">
            <w:pPr>
              <w:pStyle w:val="pTab"/>
            </w:pPr>
            <w:r>
              <w:tab/>
              <w:t>p.</w:t>
            </w:r>
            <w:r>
              <w:rPr>
                <w:rFonts w:hint="eastAsia"/>
              </w:rPr>
              <w:t>20</w:t>
            </w:r>
            <w:r w:rsidR="009F4577">
              <w:t>～</w:t>
            </w:r>
            <w:r>
              <w:rPr>
                <w:rFonts w:hint="eastAsia"/>
              </w:rPr>
              <w:t>21</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1807FF">
              <w:rPr>
                <w:rStyle w:val="G0"/>
                <w:bdr w:val="single" w:sz="4" w:space="0" w:color="auto"/>
              </w:rPr>
              <w:t>見つける</w:t>
            </w:r>
            <w:r>
              <w:rPr>
                <w:rStyle w:val="G0"/>
                <w:rFonts w:hint="eastAsia"/>
              </w:rPr>
              <w:t xml:space="preserve"> </w:t>
            </w:r>
            <w:r w:rsidRPr="002F1373">
              <w:rPr>
                <w:rStyle w:val="G0"/>
                <w:rFonts w:ascii="ＭＳ 明朝" w:eastAsia="ＭＳ 明朝" w:hAnsi="ＭＳ 明朝" w:hint="eastAsia"/>
              </w:rPr>
              <w:t>資料１を基に</w:t>
            </w:r>
            <w:r w:rsidR="008920B5">
              <w:t>、</w:t>
            </w:r>
            <w:r>
              <w:t>就寝</w:t>
            </w:r>
            <w:r>
              <w:rPr>
                <w:rFonts w:hint="eastAsia"/>
              </w:rPr>
              <w:t>時刻</w:t>
            </w:r>
            <w:r>
              <w:t>と翌日の体調の関係について話し合う。</w:t>
            </w:r>
          </w:p>
          <w:p w:rsidR="009F4577" w:rsidRDefault="009F4577" w:rsidP="009F4577">
            <w:pPr>
              <w:pStyle w:val="123"/>
            </w:pPr>
            <w:r>
              <w:t>2</w:t>
            </w:r>
            <w:r>
              <w:rPr>
                <w:rFonts w:hint="eastAsia"/>
              </w:rPr>
              <w:t>.</w:t>
            </w:r>
            <w:r w:rsidRPr="001807FF">
              <w:rPr>
                <w:rStyle w:val="G0"/>
                <w:bdr w:val="single" w:sz="4" w:space="0" w:color="auto"/>
              </w:rPr>
              <w:t>発問</w:t>
            </w:r>
            <w:r>
              <w:rPr>
                <w:rStyle w:val="G0"/>
                <w:rFonts w:hint="eastAsia"/>
              </w:rPr>
              <w:t xml:space="preserve"> </w:t>
            </w:r>
            <w:r>
              <w:t>資料2を基に</w:t>
            </w:r>
            <w:r w:rsidR="008920B5">
              <w:t>、</w:t>
            </w:r>
            <w:r w:rsidR="002F1373">
              <w:t>疲れたときの</w:t>
            </w:r>
            <w:r w:rsidR="002F1373">
              <w:rPr>
                <w:rFonts w:hint="eastAsia"/>
              </w:rPr>
              <w:t>体</w:t>
            </w:r>
            <w:r w:rsidR="002F1373">
              <w:t>や</w:t>
            </w:r>
            <w:r w:rsidR="002F1373">
              <w:rPr>
                <w:rFonts w:hint="eastAsia"/>
              </w:rPr>
              <w:t>心</w:t>
            </w:r>
            <w:r>
              <w:t>の状態を思い出す。</w:t>
            </w:r>
          </w:p>
          <w:p w:rsidR="009F4577" w:rsidRDefault="009F4577" w:rsidP="009F4577">
            <w:pPr>
              <w:pStyle w:val="123"/>
            </w:pPr>
            <w:r>
              <w:t>3</w:t>
            </w:r>
            <w:r>
              <w:rPr>
                <w:rFonts w:hint="eastAsia"/>
              </w:rPr>
              <w:t>.</w:t>
            </w:r>
            <w:r>
              <w:t>疲労の現れ方について整理する。</w:t>
            </w:r>
          </w:p>
          <w:p w:rsidR="009F4577" w:rsidRDefault="009F4577" w:rsidP="009F4577">
            <w:pPr>
              <w:pStyle w:val="123"/>
            </w:pPr>
            <w:r>
              <w:t>4</w:t>
            </w:r>
            <w:r>
              <w:rPr>
                <w:rFonts w:hint="eastAsia"/>
              </w:rPr>
              <w:t>.</w:t>
            </w:r>
            <w:r w:rsidRPr="001807FF">
              <w:rPr>
                <w:rStyle w:val="G0"/>
                <w:bdr w:val="single" w:sz="4" w:space="0" w:color="auto"/>
              </w:rPr>
              <w:t>発問</w:t>
            </w:r>
            <w:r>
              <w:rPr>
                <w:rStyle w:val="G0"/>
                <w:rFonts w:hint="eastAsia"/>
              </w:rPr>
              <w:t xml:space="preserve"> </w:t>
            </w:r>
            <w:r>
              <w:t>資料3を基に</w:t>
            </w:r>
            <w:r w:rsidR="008920B5">
              <w:t>、</w:t>
            </w:r>
            <w:r>
              <w:t>毎日の睡眠で十分な</w:t>
            </w:r>
            <w:r>
              <w:rPr>
                <w:rFonts w:hint="eastAsia"/>
              </w:rPr>
              <w:t>休養</w:t>
            </w:r>
            <w:r>
              <w:t>がとれているか考える。</w:t>
            </w:r>
          </w:p>
          <w:p w:rsidR="009F4577" w:rsidRDefault="009F4577" w:rsidP="009F4577">
            <w:pPr>
              <w:pStyle w:val="123"/>
            </w:pPr>
            <w:r>
              <w:t>5</w:t>
            </w:r>
            <w:r>
              <w:rPr>
                <w:rFonts w:hint="eastAsia"/>
              </w:rPr>
              <w:t>.</w:t>
            </w:r>
            <w:r>
              <w:t>資料4</w:t>
            </w:r>
            <w:r w:rsidR="008920B5">
              <w:t>、</w:t>
            </w:r>
            <w:r>
              <w:t>5を基に</w:t>
            </w:r>
            <w:r w:rsidR="008920B5">
              <w:t>、</w:t>
            </w:r>
            <w:r>
              <w:t>休養・睡眠のとり方や効果について調べ</w:t>
            </w:r>
            <w:r w:rsidR="008920B5">
              <w:t>、</w:t>
            </w:r>
            <w:r>
              <w:t>整理する。</w:t>
            </w:r>
          </w:p>
          <w:p w:rsidR="009F4577" w:rsidRPr="00B10D8C" w:rsidRDefault="009F4577" w:rsidP="009F4577">
            <w:pPr>
              <w:pStyle w:val="123"/>
              <w:spacing w:beforeLines="10" w:before="36"/>
            </w:pPr>
            <w:r>
              <w:t>6</w:t>
            </w:r>
            <w:r>
              <w:rPr>
                <w:rFonts w:hint="eastAsia"/>
              </w:rPr>
              <w:t>.</w:t>
            </w:r>
            <w:r w:rsidRPr="001807FF">
              <w:rPr>
                <w:rStyle w:val="G0"/>
                <w:bdr w:val="single" w:sz="4" w:space="0" w:color="auto"/>
              </w:rPr>
              <w:t>活用する</w:t>
            </w:r>
            <w:r>
              <w:rPr>
                <w:rStyle w:val="G0"/>
                <w:rFonts w:hint="eastAsia"/>
              </w:rPr>
              <w:t xml:space="preserve"> </w:t>
            </w:r>
            <w:r w:rsidR="00B10D8C">
              <w:rPr>
                <w:rFonts w:ascii="ＭＳ Ｐ明朝" w:eastAsia="ＭＳ Ｐ明朝" w:hAnsi="ＭＳ Ｐ明朝" w:hint="eastAsia"/>
                <w:color w:val="000000"/>
              </w:rPr>
              <w:t>ICT機器を長時間利用したとき、疲労を感じる理由や、適切に休養や睡眠をとるための工夫について考え、発表し合う。</w:t>
            </w:r>
          </w:p>
          <w:p w:rsidR="009F4577" w:rsidRDefault="009F4577" w:rsidP="009F4577">
            <w:pPr>
              <w:pStyle w:val="123"/>
            </w:pPr>
            <w:r>
              <w:t>7</w:t>
            </w:r>
            <w:r>
              <w:rPr>
                <w:rFonts w:hint="eastAsia"/>
              </w:rPr>
              <w:t>.</w:t>
            </w:r>
            <w:r>
              <w:t>学習したことを整理し</w:t>
            </w:r>
            <w:r w:rsidR="008920B5">
              <w:t>、</w:t>
            </w:r>
            <w:r>
              <w:t>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w:t>
            </w:r>
            <w:r>
              <w:t>7を通じて）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02"/>
            </w:pPr>
            <w:r>
              <w:rPr>
                <w:rFonts w:hint="eastAsia"/>
              </w:rPr>
              <w:t>［知技④］定期テストなど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5）調和のとれた生活</w:t>
            </w:r>
          </w:p>
          <w:p w:rsidR="009F4577" w:rsidRPr="00ED4ACE" w:rsidRDefault="009F4577" w:rsidP="00B10D8C">
            <w:pPr>
              <w:pStyle w:val="af0"/>
              <w:ind w:left="370"/>
            </w:pPr>
            <w:r w:rsidRPr="00ED4ACE">
              <w:rPr>
                <w:rFonts w:hint="eastAsia"/>
              </w:rPr>
              <w:t>◆</w:t>
            </w:r>
            <w:r>
              <w:rPr>
                <w:rFonts w:hint="eastAsia"/>
              </w:rPr>
              <w:t>ほか</w:t>
            </w:r>
            <w:r w:rsidRPr="00ED4ACE">
              <w:rPr>
                <w:rFonts w:hint="eastAsia"/>
              </w:rPr>
              <w:t>の内容との関連：</w:t>
            </w:r>
            <w:r>
              <w:t>p.</w:t>
            </w:r>
            <w:r w:rsidR="00B10D8C">
              <w:rPr>
                <w:rFonts w:hint="eastAsia"/>
              </w:rPr>
              <w:t>16</w:t>
            </w:r>
            <w:r w:rsidRPr="00ED4ACE">
              <w:t>運動と健康</w:t>
            </w:r>
            <w:r w:rsidR="008920B5">
              <w:t>、</w:t>
            </w:r>
            <w:r>
              <w:t>p.</w:t>
            </w:r>
            <w:r w:rsidR="00B10D8C">
              <w:t>18</w:t>
            </w:r>
            <w:r w:rsidRPr="00ED4ACE">
              <w:t>食生活と健康</w:t>
            </w:r>
            <w:r w:rsidR="008920B5">
              <w:t>、</w:t>
            </w:r>
            <w:r>
              <w:t>p.</w:t>
            </w:r>
            <w:r w:rsidRPr="00ED4ACE">
              <w:t>2</w:t>
            </w:r>
            <w:r w:rsidR="00B10D8C">
              <w:t>0</w:t>
            </w:r>
            <w:r w:rsidRPr="00ED4ACE">
              <w:t>休養・睡眠と健康</w:t>
            </w:r>
            <w:r w:rsidR="008920B5">
              <w:t>、</w:t>
            </w:r>
            <w:r>
              <w:t>p.</w:t>
            </w:r>
            <w:r w:rsidR="00B10D8C">
              <w:t>25</w:t>
            </w:r>
            <w:r w:rsidRPr="00ED4ACE">
              <w:t>睡眠は</w:t>
            </w:r>
            <w:r w:rsidR="008920B5">
              <w:t>、</w:t>
            </w:r>
            <w:r w:rsidRPr="00ED4ACE">
              <w:t>なぜ大切か（章末資料）</w:t>
            </w:r>
            <w:r w:rsidR="008920B5">
              <w:t>、</w:t>
            </w:r>
            <w:r>
              <w:t>p.</w:t>
            </w:r>
            <w:r w:rsidR="00B10D8C">
              <w:t>90</w:t>
            </w:r>
            <w:r w:rsidRPr="00ED4ACE">
              <w:t>生活習慣病の起こり方</w:t>
            </w:r>
            <w:r w:rsidR="008920B5">
              <w:t>、</w:t>
            </w:r>
            <w:r>
              <w:t>p.</w:t>
            </w:r>
            <w:r w:rsidR="00B10D8C">
              <w:t>114</w:t>
            </w:r>
            <w:r w:rsidRPr="00ED4ACE">
              <w:t>運動やスポーツの安全な行い方</w:t>
            </w:r>
            <w:r w:rsidR="00B10D8C">
              <w:rPr>
                <w:rFonts w:hint="eastAsia"/>
              </w:rPr>
              <w:t>、</w:t>
            </w:r>
            <w:r w:rsidR="00B10D8C" w:rsidRPr="009B4AAE">
              <w:rPr>
                <w:bdr w:val="single" w:sz="4" w:space="0" w:color="auto"/>
              </w:rPr>
              <w:t>Ⅾ</w:t>
            </w:r>
            <w:r w:rsidR="00B10D8C">
              <w:rPr>
                <w:rFonts w:hint="eastAsia"/>
              </w:rPr>
              <w:t>調和のとれた生活</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健康の保持増進には</w:t>
            </w:r>
            <w:r w:rsidR="008920B5">
              <w:rPr>
                <w:rFonts w:hint="eastAsia"/>
              </w:rPr>
              <w:t>、</w:t>
            </w:r>
            <w:r>
              <w:rPr>
                <w:rFonts w:hint="eastAsia"/>
              </w:rPr>
              <w:t>年齢や生活環境などに応じた運動</w:t>
            </w:r>
            <w:r w:rsidR="008920B5">
              <w:rPr>
                <w:rFonts w:hint="eastAsia"/>
              </w:rPr>
              <w:t>、</w:t>
            </w:r>
            <w:r>
              <w:rPr>
                <w:rFonts w:hint="eastAsia"/>
              </w:rPr>
              <w:t>食事</w:t>
            </w:r>
            <w:r w:rsidR="008920B5">
              <w:rPr>
                <w:rFonts w:hint="eastAsia"/>
              </w:rPr>
              <w:t>、</w:t>
            </w:r>
            <w:r>
              <w:rPr>
                <w:rFonts w:hint="eastAsia"/>
              </w:rPr>
              <w:t>休養および睡眠の調和のとれた生活を続けることが必要であることを理解できるようにする。</w:t>
            </w:r>
          </w:p>
          <w:p w:rsidR="009F4577" w:rsidRDefault="00B10D8C" w:rsidP="009F4577">
            <w:pPr>
              <w:pStyle w:val="pTab"/>
            </w:pPr>
            <w:r>
              <w:tab/>
              <w:t>p.22</w:t>
            </w:r>
            <w:r w:rsidR="009F4577">
              <w:t>～</w:t>
            </w:r>
            <w:r>
              <w:t>23</w:t>
            </w:r>
          </w:p>
        </w:tc>
        <w:tc>
          <w:tcPr>
            <w:tcW w:w="454" w:type="dxa"/>
          </w:tcPr>
          <w:p w:rsidR="009F4577" w:rsidRDefault="009F4577" w:rsidP="009F4577">
            <w:pPr>
              <w:jc w:val="center"/>
            </w:pPr>
            <w:r>
              <w:rPr>
                <w:rFonts w:hint="eastAsia"/>
              </w:rPr>
              <w:t>1</w:t>
            </w:r>
          </w:p>
        </w:tc>
        <w:tc>
          <w:tcPr>
            <w:tcW w:w="3742" w:type="dxa"/>
          </w:tcPr>
          <w:p w:rsidR="009F4577" w:rsidRDefault="00B10D8C" w:rsidP="009F4577">
            <w:pPr>
              <w:pStyle w:val="123"/>
            </w:pPr>
            <w:r>
              <w:t>1</w:t>
            </w:r>
            <w:r w:rsidR="009F4577">
              <w:rPr>
                <w:rFonts w:hint="eastAsia"/>
              </w:rPr>
              <w:t>.</w:t>
            </w:r>
            <w:r w:rsidR="009F4577">
              <w:t>資料1</w:t>
            </w:r>
            <w:r w:rsidR="009F4577">
              <w:rPr>
                <w:rFonts w:hint="eastAsia"/>
              </w:rPr>
              <w:t>～</w:t>
            </w:r>
            <w:r>
              <w:t>4</w:t>
            </w:r>
            <w:r w:rsidR="009F4577">
              <w:t>を基に</w:t>
            </w:r>
            <w:r w:rsidR="008920B5">
              <w:t>、</w:t>
            </w:r>
            <w:r w:rsidR="009F4577">
              <w:t>運動</w:t>
            </w:r>
            <w:r w:rsidR="008920B5">
              <w:t>、</w:t>
            </w:r>
            <w:r w:rsidR="009F4577">
              <w:t>食事</w:t>
            </w:r>
            <w:r w:rsidR="008920B5">
              <w:t>、</w:t>
            </w:r>
            <w:r w:rsidR="009F4577">
              <w:t>休養・睡眠の関係について調べ</w:t>
            </w:r>
            <w:r w:rsidR="008920B5">
              <w:t>、</w:t>
            </w:r>
            <w:r w:rsidR="009F4577">
              <w:t>整理する。</w:t>
            </w:r>
          </w:p>
          <w:p w:rsidR="009F4577" w:rsidRDefault="00B10D8C" w:rsidP="009F4577">
            <w:pPr>
              <w:pStyle w:val="123"/>
            </w:pPr>
            <w:r>
              <w:t>2</w:t>
            </w:r>
            <w:r w:rsidR="009F4577">
              <w:rPr>
                <w:rFonts w:hint="eastAsia"/>
              </w:rPr>
              <w:t>.</w:t>
            </w:r>
            <w:r w:rsidR="009F4577">
              <w:t>心身の健康と生活習慣について考え</w:t>
            </w:r>
            <w:r w:rsidR="008920B5">
              <w:t>、</w:t>
            </w:r>
            <w:r w:rsidR="009F4577">
              <w:t>整理する。</w:t>
            </w:r>
          </w:p>
          <w:p w:rsidR="00B10D8C" w:rsidRPr="00B10D8C" w:rsidRDefault="00B10D8C" w:rsidP="00B10D8C">
            <w:pPr>
              <w:pStyle w:val="123"/>
            </w:pPr>
            <w:r>
              <w:t>3</w:t>
            </w:r>
            <w:r w:rsidR="009F4577">
              <w:rPr>
                <w:rFonts w:hint="eastAsia"/>
              </w:rPr>
              <w:t>.</w:t>
            </w:r>
            <w:r w:rsidRPr="00B10D8C">
              <w:rPr>
                <w:rFonts w:hint="eastAsia"/>
              </w:rPr>
              <w:t xml:space="preserve">まとめ　</w:t>
            </w:r>
            <w:r w:rsidRPr="00B10D8C">
              <w:rPr>
                <w:rFonts w:hint="eastAsia"/>
                <w:color w:val="000000"/>
              </w:rPr>
              <w:t>本時の学習と保健編1章の学習を踏まえ、AさんとBさん</w:t>
            </w:r>
            <w:r w:rsidR="002F1373">
              <w:rPr>
                <w:rFonts w:hint="eastAsia"/>
                <w:color w:val="000000"/>
              </w:rPr>
              <w:t>が調和のとれた生活を送るために何を変えればよいか考え、発表し合う</w:t>
            </w:r>
            <w:r w:rsidRPr="00B10D8C">
              <w:rPr>
                <w:rFonts w:hint="eastAsia"/>
                <w:color w:val="000000"/>
              </w:rPr>
              <w:t>。</w:t>
            </w:r>
          </w:p>
          <w:p w:rsidR="009F4577" w:rsidRDefault="00B10D8C" w:rsidP="009F4577">
            <w:pPr>
              <w:pStyle w:val="123"/>
            </w:pPr>
            <w:r>
              <w:t>4</w:t>
            </w:r>
            <w:r w:rsidR="009F4577">
              <w:rPr>
                <w:rFonts w:hint="eastAsia"/>
              </w:rPr>
              <w:t>.</w:t>
            </w:r>
            <w:r w:rsidR="009F4577">
              <w:t>学習したことを整理し</w:t>
            </w:r>
            <w:r w:rsidR="008920B5">
              <w:t>、</w:t>
            </w:r>
            <w:r w:rsidR="009F4577">
              <w:t>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w:t>
            </w:r>
            <w:r w:rsidR="00B10D8C">
              <w:t>4</w:t>
            </w:r>
            <w:r>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w:t>
            </w:r>
            <w:r w:rsidR="008920B5">
              <w:rPr>
                <w:rFonts w:hint="eastAsia"/>
              </w:rPr>
              <w:t>、</w:t>
            </w:r>
            <w:r>
              <w:rPr>
                <w:rFonts w:hint="eastAsia"/>
              </w:rPr>
              <w:t>個別指導</w:t>
            </w:r>
          </w:p>
          <w:p w:rsidR="009F4577" w:rsidRDefault="009F4577" w:rsidP="009F4577">
            <w:pPr>
              <w:pStyle w:val="ae"/>
            </w:pPr>
            <w:r>
              <w:rPr>
                <w:rFonts w:hint="eastAsia"/>
              </w:rPr>
              <w:t>（</w:t>
            </w:r>
            <w:r>
              <w:t>1</w:t>
            </w:r>
            <w:r>
              <w:rPr>
                <w:rFonts w:hint="eastAsia"/>
              </w:rPr>
              <w:t>～</w:t>
            </w:r>
            <w:r w:rsidR="00B10D8C">
              <w:t>3</w:t>
            </w:r>
            <w:r>
              <w:t>を通じて）</w:t>
            </w:r>
          </w:p>
          <w:p w:rsidR="009F4577" w:rsidRDefault="009F4577" w:rsidP="009F4577">
            <w:pPr>
              <w:pStyle w:val="G02"/>
            </w:pPr>
            <w:r>
              <w:rPr>
                <w:rFonts w:hint="eastAsia"/>
              </w:rPr>
              <w:t>［知技⑤］定期テストなど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bl>
    <w:p w:rsidR="00792C40" w:rsidRDefault="00792C40" w:rsidP="00627A4B">
      <w:pPr>
        <w:widowControl/>
        <w:jc w:val="left"/>
      </w:pPr>
    </w:p>
    <w:p w:rsidR="00792C40" w:rsidRDefault="00792C40">
      <w:pPr>
        <w:widowControl/>
        <w:jc w:val="left"/>
      </w:pPr>
      <w:r>
        <w:br w:type="page"/>
      </w:r>
    </w:p>
    <w:tbl>
      <w:tblPr>
        <w:tblStyle w:val="a3"/>
        <w:tblpPr w:leftFromText="142" w:rightFromText="142" w:vertAnchor="page" w:horzAnchor="margin" w:tblpY="1310"/>
        <w:tblOverlap w:val="never"/>
        <w:tblW w:w="8391" w:type="dxa"/>
        <w:tblLook w:val="04A0" w:firstRow="1" w:lastRow="0" w:firstColumn="1" w:lastColumn="0" w:noHBand="0" w:noVBand="1"/>
      </w:tblPr>
      <w:tblGrid>
        <w:gridCol w:w="1134"/>
        <w:gridCol w:w="1417"/>
        <w:gridCol w:w="2268"/>
        <w:gridCol w:w="850"/>
        <w:gridCol w:w="1531"/>
        <w:gridCol w:w="1191"/>
      </w:tblGrid>
      <w:tr w:rsidR="00792C40" w:rsidTr="00792C40">
        <w:trPr>
          <w:trHeight w:val="454"/>
        </w:trPr>
        <w:tc>
          <w:tcPr>
            <w:tcW w:w="1134" w:type="dxa"/>
            <w:shd w:val="clear" w:color="auto" w:fill="D9D9D9" w:themeFill="background1" w:themeFillShade="D9"/>
            <w:tcMar>
              <w:top w:w="28" w:type="dxa"/>
              <w:left w:w="57" w:type="dxa"/>
              <w:bottom w:w="28" w:type="dxa"/>
              <w:right w:w="57" w:type="dxa"/>
            </w:tcMar>
            <w:vAlign w:val="center"/>
          </w:tcPr>
          <w:p w:rsidR="00792C40" w:rsidRDefault="00792C40" w:rsidP="00792C40">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792C40" w:rsidRPr="00937C40" w:rsidRDefault="00792C40" w:rsidP="00792C40">
            <w:pPr>
              <w:pStyle w:val="12"/>
              <w:framePr w:hSpace="0" w:wrap="auto" w:vAnchor="margin" w:yAlign="inline"/>
              <w:suppressOverlap w:val="0"/>
              <w:rPr>
                <w:szCs w:val="20"/>
              </w:rPr>
            </w:pPr>
            <w:r w:rsidRPr="005E1601">
              <w:rPr>
                <w:rFonts w:hint="eastAsia"/>
              </w:rPr>
              <w:t>心身の機能の発達と心の健康</w:t>
            </w:r>
          </w:p>
        </w:tc>
        <w:tc>
          <w:tcPr>
            <w:tcW w:w="1531" w:type="dxa"/>
            <w:shd w:val="clear" w:color="auto" w:fill="D9D9D9" w:themeFill="background1" w:themeFillShade="D9"/>
            <w:tcMar>
              <w:top w:w="28" w:type="dxa"/>
              <w:left w:w="57" w:type="dxa"/>
              <w:bottom w:w="28" w:type="dxa"/>
              <w:right w:w="57" w:type="dxa"/>
            </w:tcMar>
            <w:vAlign w:val="center"/>
          </w:tcPr>
          <w:p w:rsidR="00792C40" w:rsidRDefault="00792C40" w:rsidP="00792C40">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792C40" w:rsidRPr="005E1601" w:rsidRDefault="00792C40" w:rsidP="00792C40">
            <w:pPr>
              <w:pStyle w:val="P"/>
              <w:framePr w:hSpace="0" w:wrap="auto" w:vAnchor="margin" w:yAlign="inline"/>
              <w:suppressOverlap w:val="0"/>
            </w:pPr>
            <w:r>
              <w:rPr>
                <w:rFonts w:hint="eastAsia"/>
              </w:rPr>
              <w:t>p.27</w:t>
            </w:r>
            <w:r w:rsidRPr="005E1601">
              <w:rPr>
                <w:rFonts w:hint="eastAsia"/>
              </w:rPr>
              <w:t>～</w:t>
            </w:r>
            <w:r>
              <w:rPr>
                <w:rFonts w:hint="eastAsia"/>
              </w:rPr>
              <w:t>54</w:t>
            </w:r>
          </w:p>
        </w:tc>
      </w:tr>
      <w:tr w:rsidR="00792C40" w:rsidTr="00792C40">
        <w:trPr>
          <w:trHeight w:val="454"/>
        </w:trPr>
        <w:tc>
          <w:tcPr>
            <w:tcW w:w="1134" w:type="dxa"/>
            <w:shd w:val="clear" w:color="auto" w:fill="D9D9D9" w:themeFill="background1" w:themeFillShade="D9"/>
            <w:tcMar>
              <w:top w:w="28" w:type="dxa"/>
              <w:left w:w="57" w:type="dxa"/>
              <w:bottom w:w="28" w:type="dxa"/>
              <w:right w:w="57" w:type="dxa"/>
            </w:tcMar>
            <w:vAlign w:val="center"/>
          </w:tcPr>
          <w:p w:rsidR="00792C40" w:rsidRDefault="00792C40" w:rsidP="00792C40">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792C40" w:rsidRDefault="00792C40" w:rsidP="00792C40">
            <w:pPr>
              <w:pStyle w:val="10"/>
              <w:framePr w:hSpace="0" w:wrap="auto" w:vAnchor="margin" w:yAlign="inline"/>
              <w:suppressOverlap w:val="0"/>
            </w:pPr>
            <w:r>
              <w:t>11</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792C40" w:rsidRDefault="00792C40" w:rsidP="00792C40">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792C40" w:rsidRDefault="00792C40" w:rsidP="00792C40">
            <w:pPr>
              <w:pStyle w:val="a4"/>
              <w:framePr w:hSpace="0" w:wrap="auto" w:vAnchor="margin" w:yAlign="inline"/>
              <w:suppressOverlap w:val="0"/>
            </w:pPr>
            <w:r>
              <w:rPr>
                <w:rFonts w:hint="eastAsia"/>
              </w:rPr>
              <w:t>保健分野</w:t>
            </w:r>
          </w:p>
          <w:p w:rsidR="00792C40" w:rsidRDefault="00792C40" w:rsidP="00792C40">
            <w:pPr>
              <w:pStyle w:val="a4"/>
              <w:framePr w:hSpace="0" w:wrap="auto" w:vAnchor="margin" w:yAlign="inline"/>
              <w:suppressOverlap w:val="0"/>
            </w:pPr>
            <w:r w:rsidRPr="00471CBB">
              <w:rPr>
                <w:rFonts w:hint="eastAsia"/>
              </w:rPr>
              <w:t>（</w:t>
            </w:r>
            <w:r w:rsidRPr="00471CBB">
              <w:t>2）ア</w:t>
            </w:r>
            <w:r>
              <w:t>、</w:t>
            </w:r>
            <w:r w:rsidRPr="00471CBB">
              <w:t>イ</w:t>
            </w:r>
          </w:p>
        </w:tc>
      </w:tr>
    </w:tbl>
    <w:p w:rsidR="00792C40" w:rsidRPr="00952F1A" w:rsidRDefault="00792C40" w:rsidP="00792C40">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保健編２章</w:t>
      </w:r>
    </w:p>
    <w:p w:rsidR="00792C40" w:rsidRDefault="00792C40" w:rsidP="00792C40"/>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792C40" w:rsidRPr="006030A7" w:rsidTr="00792C40">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792C40" w:rsidRPr="00ED7033" w:rsidRDefault="00792C40" w:rsidP="00792C40">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792C40" w:rsidRPr="00125056" w:rsidRDefault="00792C40" w:rsidP="00792C40">
            <w:pPr>
              <w:pStyle w:val="G"/>
            </w:pPr>
            <w:r w:rsidRPr="00125056">
              <w:rPr>
                <w:rFonts w:hint="eastAsia"/>
              </w:rPr>
              <w:t>〇総括的な目標</w:t>
            </w:r>
          </w:p>
          <w:p w:rsidR="00792C40" w:rsidRPr="00471CBB" w:rsidRDefault="00792C40" w:rsidP="00792C40">
            <w:pPr>
              <w:pStyle w:val="a8"/>
              <w:ind w:left="144" w:firstLineChars="100" w:firstLine="170"/>
            </w:pPr>
            <w:r w:rsidRPr="00471CBB">
              <w:rPr>
                <w:rFonts w:hint="eastAsia"/>
              </w:rPr>
              <w:t>心身の機能の発達と心の健康について</w:t>
            </w:r>
            <w:r>
              <w:rPr>
                <w:rFonts w:hint="eastAsia"/>
              </w:rPr>
              <w:t>、</w:t>
            </w:r>
            <w:r w:rsidRPr="00471CBB">
              <w:rPr>
                <w:rFonts w:hint="eastAsia"/>
              </w:rPr>
              <w:t>課題を発見し</w:t>
            </w:r>
            <w:r>
              <w:rPr>
                <w:rFonts w:hint="eastAsia"/>
              </w:rPr>
              <w:t>、</w:t>
            </w:r>
            <w:r w:rsidRPr="00471CBB">
              <w:rPr>
                <w:rFonts w:hint="eastAsia"/>
              </w:rPr>
              <w:t>その解決を目指した学習に主体的に取り組み</w:t>
            </w:r>
            <w:r>
              <w:rPr>
                <w:rFonts w:hint="eastAsia"/>
              </w:rPr>
              <w:t>、</w:t>
            </w:r>
            <w:r w:rsidRPr="00471CBB">
              <w:rPr>
                <w:rFonts w:hint="eastAsia"/>
              </w:rPr>
              <w:t>理解できるようにするとともに</w:t>
            </w:r>
            <w:r>
              <w:rPr>
                <w:rFonts w:hint="eastAsia"/>
              </w:rPr>
              <w:t>、</w:t>
            </w:r>
            <w:r w:rsidRPr="00471CBB">
              <w:rPr>
                <w:rFonts w:hint="eastAsia"/>
              </w:rPr>
              <w:t>ストレスへの対処の仕方を身につけることができるようにする。</w:t>
            </w:r>
          </w:p>
          <w:p w:rsidR="00792C40" w:rsidRPr="00627763" w:rsidRDefault="00792C40" w:rsidP="00792C40">
            <w:pPr>
              <w:pStyle w:val="G"/>
            </w:pPr>
            <w:r w:rsidRPr="00627763">
              <w:rPr>
                <w:rFonts w:hint="eastAsia"/>
              </w:rPr>
              <w:t>〇評価の観点に対応した目標</w:t>
            </w:r>
          </w:p>
          <w:p w:rsidR="00792C40" w:rsidRDefault="00792C40" w:rsidP="00792C40">
            <w:pPr>
              <w:pStyle w:val="aa"/>
            </w:pPr>
            <w:r>
              <w:rPr>
                <w:rFonts w:hint="eastAsia"/>
              </w:rPr>
              <w:t>ア　身体機能の発達、生殖に関わる機能の成熟、精神機能の発達と自己形成および欲求やストレスへの対処と心の健康について理解し、ストレスへの対処の仕方を身につけることができるようにする。</w:t>
            </w:r>
          </w:p>
          <w:p w:rsidR="00792C40" w:rsidRDefault="00792C40" w:rsidP="00792C40">
            <w:pPr>
              <w:pStyle w:val="aa"/>
            </w:pPr>
            <w:r>
              <w:tab/>
            </w:r>
            <w:r>
              <w:tab/>
            </w:r>
            <w:r>
              <w:rPr>
                <w:rFonts w:hint="eastAsia"/>
              </w:rPr>
              <w:t>（知識・技能）</w:t>
            </w:r>
          </w:p>
          <w:p w:rsidR="00792C40" w:rsidRDefault="00792C40" w:rsidP="00792C40">
            <w:pPr>
              <w:pStyle w:val="aa"/>
            </w:pPr>
            <w:r>
              <w:rPr>
                <w:rFonts w:hint="eastAsia"/>
              </w:rPr>
              <w:t>イ　心身の機能の発達と心の健康に関わる事象や情報を基に課題を発見し、疾病等のリスクを軽減したり、生活の質を高めたりすることなどと関連づけて解決方法を考え、適切な方法を選択し、それらを他者に伝えたり、表したりすることができるようにする。</w:t>
            </w:r>
            <w:r>
              <w:tab/>
            </w:r>
            <w:r>
              <w:rPr>
                <w:rFonts w:hint="eastAsia"/>
              </w:rPr>
              <w:t>（思考・判断・表現）</w:t>
            </w:r>
          </w:p>
          <w:p w:rsidR="00792C40" w:rsidRDefault="00792C40" w:rsidP="00792C40">
            <w:pPr>
              <w:pStyle w:val="aa"/>
            </w:pPr>
            <w:r>
              <w:rPr>
                <w:rFonts w:hint="eastAsia"/>
              </w:rPr>
              <w:t>ウ　心身の機能の発達と心の健康について関心をもち、主体的に学習の進め方を工夫・調整し、自他の健康の保持増進や回復についての学習に粘り強く取り組むことができるようにする。</w:t>
            </w:r>
          </w:p>
          <w:p w:rsidR="00792C40" w:rsidRPr="006030A7" w:rsidRDefault="00792C40" w:rsidP="00792C40">
            <w:pPr>
              <w:pStyle w:val="aa"/>
            </w:pPr>
            <w:r>
              <w:tab/>
            </w:r>
            <w:r>
              <w:tab/>
            </w:r>
            <w:r>
              <w:rPr>
                <w:rFonts w:hint="eastAsia"/>
              </w:rPr>
              <w:t>（主体的に学習に取り組む態度）</w:t>
            </w:r>
          </w:p>
        </w:tc>
      </w:tr>
      <w:tr w:rsidR="00792C40" w:rsidRPr="006030A7" w:rsidTr="00792C40">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792C40" w:rsidRPr="00344742" w:rsidRDefault="009D6AA5" w:rsidP="00792C40">
            <w:pPr>
              <w:pStyle w:val="101"/>
              <w:wordWrap/>
              <w:snapToGrid w:val="0"/>
              <w:rPr>
                <w:spacing w:val="-8"/>
              </w:rPr>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w:t>
            </w:r>
            <w:r w:rsidR="00792C40" w:rsidRPr="00344742">
              <w:rPr>
                <w:rFonts w:hint="eastAsia"/>
                <w:spacing w:val="-8"/>
              </w:rPr>
              <w:t>観点別評価規準</w:t>
            </w:r>
          </w:p>
        </w:tc>
        <w:tc>
          <w:tcPr>
            <w:tcW w:w="2551" w:type="dxa"/>
            <w:shd w:val="clear" w:color="auto" w:fill="auto"/>
            <w:tcMar>
              <w:top w:w="0" w:type="dxa"/>
              <w:left w:w="0" w:type="dxa"/>
              <w:bottom w:w="0" w:type="dxa"/>
              <w:right w:w="0" w:type="dxa"/>
            </w:tcMar>
            <w:vAlign w:val="center"/>
          </w:tcPr>
          <w:p w:rsidR="00792C40" w:rsidRPr="00917F5E" w:rsidRDefault="00792C40" w:rsidP="00792C40">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792C40" w:rsidRPr="00917F5E" w:rsidRDefault="00792C40" w:rsidP="00792C40">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792C40" w:rsidRPr="00917F5E" w:rsidRDefault="00792C40" w:rsidP="00792C40">
            <w:pPr>
              <w:pStyle w:val="ac"/>
              <w:framePr w:wrap="around"/>
              <w:snapToGrid w:val="0"/>
            </w:pPr>
            <w:r w:rsidRPr="00917F5E">
              <w:rPr>
                <w:rFonts w:hint="eastAsia"/>
              </w:rPr>
              <w:t>主体的に学習に取り組む態度</w:t>
            </w:r>
          </w:p>
        </w:tc>
      </w:tr>
      <w:tr w:rsidR="00792C40" w:rsidRPr="006030A7" w:rsidTr="00792C40">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792C40" w:rsidRPr="006030A7" w:rsidRDefault="00792C40" w:rsidP="00792C40">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792C40" w:rsidRPr="00263721" w:rsidRDefault="00792C40" w:rsidP="00792C40">
            <w:pPr>
              <w:pStyle w:val="85"/>
            </w:pPr>
            <w:r w:rsidRPr="00344742">
              <w:rPr>
                <w:rFonts w:hint="eastAsia"/>
              </w:rPr>
              <w:t>身体機能の発達</w:t>
            </w:r>
            <w:r>
              <w:rPr>
                <w:rFonts w:hint="eastAsia"/>
              </w:rPr>
              <w:t>、</w:t>
            </w:r>
            <w:r w:rsidRPr="00344742">
              <w:rPr>
                <w:rFonts w:hint="eastAsia"/>
              </w:rPr>
              <w:t>生殖に関わる機能の成熟</w:t>
            </w:r>
            <w:r>
              <w:rPr>
                <w:rFonts w:hint="eastAsia"/>
              </w:rPr>
              <w:t>、</w:t>
            </w:r>
            <w:r w:rsidRPr="00344742">
              <w:rPr>
                <w:rFonts w:hint="eastAsia"/>
              </w:rPr>
              <w:t>精神機能の発達と自己形成</w:t>
            </w:r>
            <w:r>
              <w:rPr>
                <w:rFonts w:hint="eastAsia"/>
              </w:rPr>
              <w:t>および</w:t>
            </w:r>
            <w:r w:rsidRPr="00344742">
              <w:rPr>
                <w:rFonts w:hint="eastAsia"/>
              </w:rPr>
              <w:t>欲求やストレスへの対処と心の健康について理解し</w:t>
            </w:r>
            <w:r>
              <w:rPr>
                <w:rFonts w:hint="eastAsia"/>
              </w:rPr>
              <w:t>、</w:t>
            </w:r>
            <w:r w:rsidRPr="00344742">
              <w:rPr>
                <w:rFonts w:hint="eastAsia"/>
              </w:rPr>
              <w:t>ストレスへの対処の仕方を身につけている。</w:t>
            </w:r>
          </w:p>
        </w:tc>
        <w:tc>
          <w:tcPr>
            <w:tcW w:w="2948" w:type="dxa"/>
            <w:shd w:val="clear" w:color="auto" w:fill="auto"/>
            <w:tcMar>
              <w:top w:w="57" w:type="dxa"/>
              <w:left w:w="57" w:type="dxa"/>
              <w:bottom w:w="57" w:type="dxa"/>
              <w:right w:w="57" w:type="dxa"/>
            </w:tcMar>
          </w:tcPr>
          <w:p w:rsidR="00792C40" w:rsidRDefault="00792C40" w:rsidP="00792C40">
            <w:pPr>
              <w:pStyle w:val="85"/>
            </w:pPr>
            <w:r w:rsidRPr="00344742">
              <w:rPr>
                <w:rFonts w:hint="eastAsia"/>
              </w:rPr>
              <w:t>心身の機能の発達と心の健康に関わる事象や情報を基に課題を発見し</w:t>
            </w:r>
            <w:r>
              <w:rPr>
                <w:rFonts w:hint="eastAsia"/>
              </w:rPr>
              <w:t>、</w:t>
            </w:r>
            <w:r w:rsidRPr="00344742">
              <w:rPr>
                <w:rFonts w:hint="eastAsia"/>
              </w:rPr>
              <w:t>疾病等のリスクを軽減したり</w:t>
            </w:r>
            <w:r>
              <w:rPr>
                <w:rFonts w:hint="eastAsia"/>
              </w:rPr>
              <w:t>、</w:t>
            </w:r>
            <w:r w:rsidRPr="00344742">
              <w:rPr>
                <w:rFonts w:hint="eastAsia"/>
              </w:rPr>
              <w:t>生活の質を高めたりすることなどと関連づけて解決方法を考え</w:t>
            </w:r>
            <w:r>
              <w:rPr>
                <w:rFonts w:hint="eastAsia"/>
              </w:rPr>
              <w:t>、</w:t>
            </w:r>
            <w:r w:rsidRPr="00344742">
              <w:rPr>
                <w:rFonts w:hint="eastAsia"/>
              </w:rPr>
              <w:t>適切な方法を選択し</w:t>
            </w:r>
            <w:r>
              <w:rPr>
                <w:rFonts w:hint="eastAsia"/>
              </w:rPr>
              <w:t>、</w:t>
            </w:r>
            <w:r w:rsidRPr="00344742">
              <w:rPr>
                <w:rFonts w:hint="eastAsia"/>
              </w:rPr>
              <w:t>それらを</w:t>
            </w:r>
            <w:r>
              <w:rPr>
                <w:rFonts w:hint="eastAsia"/>
              </w:rPr>
              <w:t>他者に</w:t>
            </w:r>
            <w:r w:rsidRPr="00344742">
              <w:rPr>
                <w:rFonts w:hint="eastAsia"/>
              </w:rPr>
              <w:t>伝えたり</w:t>
            </w:r>
            <w:r>
              <w:rPr>
                <w:rFonts w:hint="eastAsia"/>
              </w:rPr>
              <w:t>、</w:t>
            </w:r>
            <w:r w:rsidRPr="00344742">
              <w:rPr>
                <w:rFonts w:hint="eastAsia"/>
              </w:rPr>
              <w:t>表したりしている。</w:t>
            </w:r>
          </w:p>
          <w:p w:rsidR="00792C40" w:rsidRDefault="00792C40" w:rsidP="00792C40">
            <w:pPr>
              <w:pStyle w:val="85"/>
            </w:pPr>
          </w:p>
          <w:p w:rsidR="00792C40" w:rsidRPr="00263721" w:rsidRDefault="00792C40" w:rsidP="00792C40">
            <w:pPr>
              <w:pStyle w:val="85"/>
            </w:pPr>
          </w:p>
        </w:tc>
        <w:tc>
          <w:tcPr>
            <w:tcW w:w="2551" w:type="dxa"/>
            <w:shd w:val="clear" w:color="auto" w:fill="auto"/>
            <w:tcMar>
              <w:top w:w="57" w:type="dxa"/>
              <w:left w:w="57" w:type="dxa"/>
              <w:bottom w:w="57" w:type="dxa"/>
              <w:right w:w="57" w:type="dxa"/>
            </w:tcMar>
          </w:tcPr>
          <w:p w:rsidR="00792C40" w:rsidRPr="00263721" w:rsidRDefault="00792C40" w:rsidP="00792C40">
            <w:pPr>
              <w:pStyle w:val="85"/>
            </w:pPr>
            <w:r w:rsidRPr="00344742">
              <w:rPr>
                <w:rFonts w:hint="eastAsia"/>
              </w:rPr>
              <w:t>心身の機能の発達と心の健康について関心をもち</w:t>
            </w:r>
            <w:r>
              <w:rPr>
                <w:rFonts w:hint="eastAsia"/>
              </w:rPr>
              <w:t>、</w:t>
            </w:r>
            <w:r w:rsidRPr="00344742">
              <w:rPr>
                <w:rFonts w:hint="eastAsia"/>
              </w:rPr>
              <w:t>主体的に学習の進め方を工夫・調整し</w:t>
            </w:r>
            <w:r>
              <w:rPr>
                <w:rFonts w:hint="eastAsia"/>
              </w:rPr>
              <w:t>、</w:t>
            </w:r>
            <w:r w:rsidRPr="00344742">
              <w:rPr>
                <w:rFonts w:hint="eastAsia"/>
              </w:rPr>
              <w:t>自他の健康の保持増進や回復についての学習に</w:t>
            </w:r>
            <w:r>
              <w:rPr>
                <w:rFonts w:hint="eastAsia"/>
              </w:rPr>
              <w:t>粘り強く</w:t>
            </w:r>
            <w:r w:rsidRPr="00344742">
              <w:rPr>
                <w:rFonts w:hint="eastAsia"/>
              </w:rPr>
              <w:t>取り組もうとしている。</w:t>
            </w:r>
          </w:p>
        </w:tc>
      </w:tr>
      <w:tr w:rsidR="00792C40" w:rsidRPr="006030A7" w:rsidTr="00792C40">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792C40" w:rsidRPr="006859A7" w:rsidRDefault="00792C40" w:rsidP="00792C40">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792C40" w:rsidRDefault="00792C40" w:rsidP="00792C40">
            <w:pPr>
              <w:pStyle w:val="a6"/>
            </w:pPr>
            <w:r>
              <w:rPr>
                <w:rFonts w:hint="eastAsia"/>
              </w:rPr>
              <w:t>①</w:t>
            </w:r>
            <w:r>
              <w:tab/>
            </w:r>
            <w:r>
              <w:t>身体には、多くの器官が発育し、それに伴い、さまざまな機能が発達する時期があること、発育・発達の時期やその程度には、個人差があることを、言ったり書いたりしている。</w:t>
            </w:r>
          </w:p>
          <w:p w:rsidR="00792C40" w:rsidRDefault="00792C40" w:rsidP="00792C40">
            <w:pPr>
              <w:pStyle w:val="a6"/>
            </w:pPr>
            <w:r>
              <w:rPr>
                <w:rFonts w:hint="eastAsia"/>
              </w:rPr>
              <w:t>②</w:t>
            </w:r>
            <w:r>
              <w:tab/>
            </w:r>
            <w:r>
              <w:t>発育急進期にある思春期には、呼吸器・循環器の機能が発達すること、この時期に適度な運動を継続することで発育・発達が促されることを、言ったり書いたりしている。</w:t>
            </w:r>
          </w:p>
          <w:p w:rsidR="00792C40" w:rsidRDefault="00792C40" w:rsidP="00792C40">
            <w:pPr>
              <w:pStyle w:val="a6"/>
            </w:pPr>
            <w:r>
              <w:rPr>
                <w:rFonts w:hint="eastAsia"/>
              </w:rPr>
              <w:t>③</w:t>
            </w:r>
            <w:r>
              <w:tab/>
            </w:r>
            <w:r>
              <w:t>思春期には、内分泌の働きによって生殖に関わる機能が成熟すること、異性の体や心の理解を通して性に関する適切な態度を身につけ、</w:t>
            </w:r>
            <w:r>
              <w:rPr>
                <w:rFonts w:hint="eastAsia"/>
              </w:rPr>
              <w:t>自分</w:t>
            </w:r>
            <w:r>
              <w:t>を大切にすることが必要であることを、言ったり書いたりしている。</w:t>
            </w:r>
          </w:p>
          <w:p w:rsidR="00792C40" w:rsidRDefault="00792C40" w:rsidP="00792C40">
            <w:pPr>
              <w:pStyle w:val="a6"/>
            </w:pPr>
            <w:r>
              <w:rPr>
                <w:rFonts w:hint="eastAsia"/>
              </w:rPr>
              <w:t>④</w:t>
            </w:r>
            <w:r>
              <w:tab/>
            </w:r>
            <w:r w:rsidRPr="0067794F">
              <w:t>思春期になると</w:t>
            </w:r>
            <w:r>
              <w:t>、</w:t>
            </w:r>
            <w:r w:rsidRPr="0067794F">
              <w:t>生殖機能の成熟に伴って異性への関心や性衝動が生じることから</w:t>
            </w:r>
            <w:r>
              <w:t>、</w:t>
            </w:r>
            <w:r w:rsidRPr="0067794F">
              <w:rPr>
                <w:spacing w:val="-2"/>
              </w:rPr>
              <w:t>異性の尊重や性情報への適切な対処など責任ある態度や行動を選択する必要があることを</w:t>
            </w:r>
            <w:r>
              <w:rPr>
                <w:spacing w:val="-2"/>
              </w:rPr>
              <w:t>、</w:t>
            </w:r>
            <w:r w:rsidRPr="0067794F">
              <w:rPr>
                <w:spacing w:val="-2"/>
              </w:rPr>
              <w:t>言ったり書いたりしている。</w:t>
            </w:r>
          </w:p>
          <w:p w:rsidR="00792C40" w:rsidRDefault="00792C40" w:rsidP="00792C40">
            <w:pPr>
              <w:pStyle w:val="a6"/>
            </w:pPr>
            <w:r>
              <w:rPr>
                <w:rFonts w:hint="eastAsia"/>
              </w:rPr>
              <w:t>⑤</w:t>
            </w:r>
            <w:r>
              <w:tab/>
            </w:r>
            <w:r>
              <w:t>知的機能、情意機能、社会性などの精神機能は、生活経験などの影響を受けて発達することを、言ったり書いたりしている。</w:t>
            </w:r>
          </w:p>
          <w:p w:rsidR="00792C40" w:rsidRDefault="00792C40" w:rsidP="00792C40">
            <w:pPr>
              <w:pStyle w:val="a6"/>
            </w:pPr>
            <w:r>
              <w:rPr>
                <w:rFonts w:hint="eastAsia"/>
              </w:rPr>
              <w:t>⑥</w:t>
            </w:r>
            <w:r>
              <w:tab/>
            </w:r>
            <w:r>
              <w:t>思春期においては、自己の認識が深まり自己形成がなされること、それは心の健康と関わりが深いことを、言ったり書いたりしている。</w:t>
            </w:r>
          </w:p>
          <w:p w:rsidR="00792C40" w:rsidRDefault="00792C40" w:rsidP="00792C40">
            <w:pPr>
              <w:pStyle w:val="a6"/>
            </w:pPr>
            <w:r>
              <w:rPr>
                <w:rFonts w:hint="eastAsia"/>
              </w:rPr>
              <w:t>⑦</w:t>
            </w:r>
            <w:r>
              <w:tab/>
            </w:r>
            <w:r w:rsidRPr="0067794F">
              <w:rPr>
                <w:spacing w:val="-2"/>
              </w:rPr>
              <w:t>精神と身体は</w:t>
            </w:r>
            <w:r>
              <w:rPr>
                <w:spacing w:val="-2"/>
              </w:rPr>
              <w:t>、</w:t>
            </w:r>
            <w:r w:rsidRPr="0067794F">
              <w:rPr>
                <w:spacing w:val="-2"/>
              </w:rPr>
              <w:t>相互に影響を与え</w:t>
            </w:r>
            <w:r>
              <w:rPr>
                <w:spacing w:val="-2"/>
              </w:rPr>
              <w:t>、</w:t>
            </w:r>
            <w:r w:rsidRPr="0067794F">
              <w:rPr>
                <w:spacing w:val="-2"/>
              </w:rPr>
              <w:t>関わり合っていることを</w:t>
            </w:r>
            <w:r>
              <w:rPr>
                <w:spacing w:val="-2"/>
              </w:rPr>
              <w:t>、</w:t>
            </w:r>
            <w:r w:rsidRPr="0067794F">
              <w:rPr>
                <w:spacing w:val="-2"/>
              </w:rPr>
              <w:t>言ったり書いたりしている。</w:t>
            </w:r>
          </w:p>
          <w:p w:rsidR="00792C40" w:rsidRDefault="00792C40" w:rsidP="00792C40">
            <w:pPr>
              <w:pStyle w:val="a6"/>
            </w:pPr>
            <w:r>
              <w:rPr>
                <w:rFonts w:hint="eastAsia"/>
              </w:rPr>
              <w:t>⑧</w:t>
            </w:r>
            <w:r>
              <w:tab/>
            </w:r>
            <w:r>
              <w:t>欲求には生理的欲求、心理的・社会的欲求があり、欲求の実現の状況が心の健康や生活に影響を与えることがあることを、言ったり書いたりしている。</w:t>
            </w:r>
          </w:p>
          <w:p w:rsidR="00792C40" w:rsidRDefault="00792C40" w:rsidP="00792C40">
            <w:pPr>
              <w:pStyle w:val="a6"/>
            </w:pPr>
            <w:r>
              <w:rPr>
                <w:rFonts w:hint="eastAsia"/>
              </w:rPr>
              <w:t>⑨</w:t>
            </w:r>
            <w:r>
              <w:tab/>
            </w:r>
            <w:r>
              <w:t>適度なストレスは心の発達に必要なこと、ストレスに適切な対処ができない状況が長く続くと心の健康や生活に悪い影響を与えることを、言ったり書いたりしている。</w:t>
            </w:r>
          </w:p>
          <w:p w:rsidR="00792C40" w:rsidRPr="00263721" w:rsidRDefault="00792C40" w:rsidP="00792C40">
            <w:pPr>
              <w:pStyle w:val="a6"/>
            </w:pPr>
            <w:r>
              <w:rPr>
                <w:rFonts w:hint="eastAsia"/>
              </w:rPr>
              <w:t>⑩</w:t>
            </w:r>
            <w:r>
              <w:tab/>
            </w:r>
            <w:r w:rsidRPr="0067794F">
              <w:rPr>
                <w:spacing w:val="-2"/>
              </w:rPr>
              <w:t>ストレスの原因はさまざまで</w:t>
            </w:r>
            <w:r>
              <w:rPr>
                <w:spacing w:val="-2"/>
              </w:rPr>
              <w:t>、</w:t>
            </w:r>
            <w:r w:rsidRPr="0067794F">
              <w:rPr>
                <w:spacing w:val="-2"/>
              </w:rPr>
              <w:t>心の健康を保つには</w:t>
            </w:r>
            <w:r>
              <w:rPr>
                <w:spacing w:val="-2"/>
              </w:rPr>
              <w:t>、</w:t>
            </w:r>
            <w:r w:rsidRPr="0067794F">
              <w:rPr>
                <w:spacing w:val="-2"/>
              </w:rPr>
              <w:t>適切な対処の方法を選択する必要があることを理解しているとともに</w:t>
            </w:r>
            <w:r>
              <w:rPr>
                <w:spacing w:val="-2"/>
              </w:rPr>
              <w:t>、</w:t>
            </w:r>
            <w:r w:rsidRPr="0067794F">
              <w:rPr>
                <w:spacing w:val="-2"/>
              </w:rPr>
              <w:t>リラクセーションなどの対処の方法ができている。</w:t>
            </w:r>
          </w:p>
        </w:tc>
        <w:tc>
          <w:tcPr>
            <w:tcW w:w="2948" w:type="dxa"/>
            <w:shd w:val="clear" w:color="auto" w:fill="auto"/>
            <w:tcMar>
              <w:top w:w="57" w:type="dxa"/>
              <w:left w:w="57" w:type="dxa"/>
              <w:bottom w:w="57" w:type="dxa"/>
              <w:right w:w="57" w:type="dxa"/>
            </w:tcMar>
          </w:tcPr>
          <w:p w:rsidR="00792C40" w:rsidRDefault="00792C40" w:rsidP="00792C40">
            <w:pPr>
              <w:pStyle w:val="a6"/>
            </w:pPr>
            <w:r>
              <w:rPr>
                <w:rFonts w:hint="eastAsia"/>
              </w:rPr>
              <w:t>［全時共通］</w:t>
            </w:r>
          </w:p>
          <w:p w:rsidR="00792C40" w:rsidRDefault="00792C40" w:rsidP="00792C40">
            <w:pPr>
              <w:pStyle w:val="a6"/>
            </w:pPr>
            <w:r>
              <w:rPr>
                <w:rFonts w:hint="eastAsia"/>
              </w:rPr>
              <w:t>①</w:t>
            </w:r>
            <w:r>
              <w:tab/>
            </w:r>
            <w:r>
              <w:t>心身の機能の発達と心の健康に関わる事象や情報などから、原則や概念を基に整理したり、個人生活と関連づけたりして、自他の課題を発見するとともに、習得した知識を活用し、ストレスに対処するための方法などを選択している。</w:t>
            </w:r>
          </w:p>
          <w:p w:rsidR="00792C40" w:rsidRPr="00263721" w:rsidRDefault="00792C40" w:rsidP="00792C40">
            <w:pPr>
              <w:pStyle w:val="a6"/>
            </w:pPr>
            <w:r>
              <w:rPr>
                <w:rFonts w:hint="eastAsia"/>
              </w:rPr>
              <w:t>②</w:t>
            </w:r>
            <w:r>
              <w:tab/>
            </w:r>
            <w:r>
              <w:t>心身の機能の発達と心の健康について、疾病等</w:t>
            </w:r>
            <w:r>
              <w:rPr>
                <w:rFonts w:hint="eastAsia"/>
              </w:rPr>
              <w:t>の</w:t>
            </w:r>
            <w:r>
              <w:t>リスクを軽減し健康を保持増進する方法を考え、その理由などを、他者と話し合ったり、ノートなどに記述したりして、筋道を立てて伝え合っている。</w:t>
            </w:r>
          </w:p>
        </w:tc>
        <w:tc>
          <w:tcPr>
            <w:tcW w:w="2551" w:type="dxa"/>
            <w:shd w:val="clear" w:color="auto" w:fill="auto"/>
            <w:tcMar>
              <w:top w:w="57" w:type="dxa"/>
              <w:left w:w="57" w:type="dxa"/>
              <w:bottom w:w="57" w:type="dxa"/>
              <w:right w:w="57" w:type="dxa"/>
            </w:tcMar>
          </w:tcPr>
          <w:p w:rsidR="00792C40" w:rsidRDefault="00792C40" w:rsidP="00792C40">
            <w:pPr>
              <w:pStyle w:val="a6"/>
            </w:pPr>
            <w:r>
              <w:rPr>
                <w:rFonts w:hint="eastAsia"/>
              </w:rPr>
              <w:t>［全時共通］</w:t>
            </w:r>
          </w:p>
          <w:p w:rsidR="00792C40" w:rsidRDefault="00792C40" w:rsidP="00792C40">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792C40" w:rsidRPr="006859A7" w:rsidRDefault="00792C40" w:rsidP="00792C40">
            <w:pPr>
              <w:pStyle w:val="a6"/>
            </w:pPr>
            <w:r>
              <w:rPr>
                <w:rFonts w:hint="eastAsia"/>
              </w:rPr>
              <w:t>②</w:t>
            </w:r>
            <w:r>
              <w:tab/>
            </w:r>
            <w:r>
              <w:t>自分の意見を言ったり、他者の意見を取り入れたりして、自己の学習の進め方や活用する資料を変える、調べた内容を確認・修正するなど、学習を調整しながら取り組んでいる。</w:t>
            </w:r>
          </w:p>
        </w:tc>
      </w:tr>
      <w:tr w:rsidR="00792C40" w:rsidRPr="006030A7" w:rsidTr="00792C40">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792C40" w:rsidRPr="006030A7" w:rsidRDefault="00792C40" w:rsidP="00792C40">
            <w:pPr>
              <w:pStyle w:val="101"/>
              <w:wordWrap/>
              <w:snapToGrid w:val="0"/>
              <w:ind w:left="0" w:right="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792C40" w:rsidRDefault="00792C40" w:rsidP="00792C40">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792C40" w:rsidRDefault="00792C40" w:rsidP="00792C40">
            <w:pPr>
              <w:pStyle w:val="85"/>
            </w:pPr>
            <w:r>
              <w:rPr>
                <w:rFonts w:hint="eastAsia"/>
              </w:rPr>
              <w:t>各時の観点別評価規準①～⑩は適宜各時の指導過程に位置づけ、ノートなどへの記述、発言・発表の内容等から判断し、特にＣ</w:t>
            </w:r>
            <w:r>
              <w:t>[努力を要する]状況にある者への指導の改善に生かす。</w:t>
            </w:r>
          </w:p>
          <w:p w:rsidR="00792C40" w:rsidRPr="007B10AF" w:rsidRDefault="00792C40" w:rsidP="00792C40">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792C40" w:rsidRDefault="00792C40" w:rsidP="00792C40">
            <w:pPr>
              <w:pStyle w:val="85"/>
            </w:pPr>
            <w:r>
              <w:rPr>
                <w:rFonts w:hint="eastAsia"/>
              </w:rPr>
              <w:t>知識および技能を活用して課題を解決するために必要な思考力・判断力・表現力等を身につけているかを評価する。</w:t>
            </w:r>
          </w:p>
          <w:p w:rsidR="00792C40" w:rsidRPr="007B10AF" w:rsidRDefault="00792C40" w:rsidP="00792C40">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792C40" w:rsidRPr="007B10AF" w:rsidRDefault="00792C40" w:rsidP="00792C40">
            <w:pPr>
              <w:pStyle w:val="85"/>
            </w:pPr>
            <w:r w:rsidRPr="007B10AF">
              <w:rPr>
                <w:rFonts w:hint="eastAsia"/>
              </w:rPr>
              <w:t>①学習内容に関心をもち</w:t>
            </w:r>
            <w:r>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Pr>
                <w:rFonts w:hint="eastAsia"/>
              </w:rPr>
              <w:t>、</w:t>
            </w:r>
            <w:r w:rsidRPr="007B10AF">
              <w:rPr>
                <w:rFonts w:hint="eastAsia"/>
              </w:rPr>
              <w:t>よりよく学ぼうとする意欲をもって</w:t>
            </w:r>
            <w:r>
              <w:rPr>
                <w:rFonts w:hint="eastAsia"/>
              </w:rPr>
              <w:t>、</w:t>
            </w:r>
            <w:r w:rsidRPr="007B10AF">
              <w:rPr>
                <w:rFonts w:hint="eastAsia"/>
              </w:rPr>
              <w:t>学習に粘り強く取り組もうとする側面と</w:t>
            </w:r>
            <w:r>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Pr>
                <w:rFonts w:hint="eastAsia"/>
              </w:rPr>
              <w:t>、</w:t>
            </w:r>
            <w:r w:rsidRPr="007B10AF">
              <w:rPr>
                <w:rFonts w:hint="eastAsia"/>
              </w:rPr>
              <w:t>自らの学習を調整しようとする側面から判断して</w:t>
            </w:r>
            <w:r>
              <w:rPr>
                <w:rFonts w:hint="eastAsia"/>
              </w:rPr>
              <w:t>、</w:t>
            </w:r>
            <w:r w:rsidRPr="007B10AF">
              <w:rPr>
                <w:rFonts w:hint="eastAsia"/>
              </w:rPr>
              <w:t>単元（章）を通して総合的に評価する。</w:t>
            </w:r>
          </w:p>
          <w:p w:rsidR="00792C40" w:rsidRPr="007B10AF" w:rsidRDefault="00792C40" w:rsidP="00792C40">
            <w:pPr>
              <w:pStyle w:val="85"/>
            </w:pPr>
            <w:r w:rsidRPr="007B10AF">
              <w:rPr>
                <w:rFonts w:hint="eastAsia"/>
              </w:rPr>
              <w:t>評価は</w:t>
            </w:r>
            <w:r>
              <w:rPr>
                <w:rFonts w:hint="eastAsia"/>
              </w:rPr>
              <w:t>、</w:t>
            </w:r>
            <w:r w:rsidRPr="007B10AF">
              <w:rPr>
                <w:rFonts w:hint="eastAsia"/>
              </w:rPr>
              <w:t>①</w:t>
            </w:r>
            <w:r>
              <w:rPr>
                <w:rFonts w:hint="eastAsia"/>
              </w:rPr>
              <w:t>、</w:t>
            </w:r>
            <w:r w:rsidRPr="007B10AF">
              <w:rPr>
                <w:rFonts w:hint="eastAsia"/>
              </w:rPr>
              <w:t>②それぞれの側面から</w:t>
            </w:r>
            <w:r>
              <w:rPr>
                <w:rFonts w:hint="eastAsia"/>
              </w:rPr>
              <w:t>、</w:t>
            </w:r>
            <w:r w:rsidRPr="007B10AF">
              <w:rPr>
                <w:rFonts w:hint="eastAsia"/>
              </w:rPr>
              <w:t>または一体的に</w:t>
            </w:r>
            <w:r>
              <w:rPr>
                <w:rFonts w:hint="eastAsia"/>
              </w:rPr>
              <w:t>、</w:t>
            </w:r>
            <w:r w:rsidRPr="007B10AF">
              <w:rPr>
                <w:rFonts w:hint="eastAsia"/>
              </w:rPr>
              <w:t>各時の学習の活動への取り組みや態度で特記すべきことなどを記録・蓄積し</w:t>
            </w:r>
            <w:r>
              <w:rPr>
                <w:rFonts w:hint="eastAsia"/>
              </w:rPr>
              <w:t>、</w:t>
            </w:r>
            <w:r w:rsidRPr="007B10AF">
              <w:rPr>
                <w:rFonts w:hint="eastAsia"/>
              </w:rPr>
              <w:t>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w:t>
            </w:r>
            <w:r>
              <w:rPr>
                <w:rFonts w:hint="eastAsia"/>
              </w:rPr>
              <w:t>、</w:t>
            </w:r>
            <w:r w:rsidRPr="007B10AF">
              <w:rPr>
                <w:rFonts w:hint="eastAsia"/>
              </w:rPr>
              <w:t>記録する必要はない）。その過程で</w:t>
            </w:r>
            <w:r>
              <w:rPr>
                <w:rFonts w:hint="eastAsia"/>
              </w:rPr>
              <w:t>、</w:t>
            </w:r>
            <w:r w:rsidRPr="007B10AF">
              <w:rPr>
                <w:rFonts w:hint="eastAsia"/>
              </w:rPr>
              <w:t>特にＣ</w:t>
            </w:r>
            <w:r w:rsidRPr="007B10AF">
              <w:t>[努力を要する]状況にある者への指導の改善に生かすことに留意する。</w:t>
            </w:r>
          </w:p>
        </w:tc>
      </w:tr>
      <w:tr w:rsidR="00792C40" w:rsidRPr="006030A7" w:rsidTr="00792C40">
        <w:trPr>
          <w:cantSplit/>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792C40" w:rsidRPr="006030A7" w:rsidRDefault="00792C40" w:rsidP="00792C40">
            <w:pPr>
              <w:pStyle w:val="101"/>
              <w:wordWrap/>
              <w:snapToGrid w:val="0"/>
            </w:pPr>
          </w:p>
        </w:tc>
        <w:tc>
          <w:tcPr>
            <w:tcW w:w="8050" w:type="dxa"/>
            <w:gridSpan w:val="3"/>
            <w:shd w:val="clear" w:color="auto" w:fill="auto"/>
            <w:tcMar>
              <w:top w:w="57" w:type="dxa"/>
              <w:left w:w="57" w:type="dxa"/>
              <w:bottom w:w="57" w:type="dxa"/>
              <w:right w:w="57" w:type="dxa"/>
            </w:tcMar>
          </w:tcPr>
          <w:p w:rsidR="00792C40" w:rsidRDefault="00792C40" w:rsidP="00792C40">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792C40" w:rsidRDefault="00792C40" w:rsidP="00792C40">
            <w:pPr>
              <w:pStyle w:val="85"/>
            </w:pPr>
          </w:p>
          <w:p w:rsidR="00792C40" w:rsidRDefault="00792C40" w:rsidP="00792C40">
            <w:pPr>
              <w:pStyle w:val="85"/>
            </w:pPr>
            <w:r>
              <w:rPr>
                <w:rFonts w:hint="eastAsia"/>
              </w:rPr>
              <w:t>Ａ：「十分満足できる」状況と判断される者</w:t>
            </w:r>
          </w:p>
          <w:p w:rsidR="00792C40" w:rsidRDefault="00792C40" w:rsidP="00792C40">
            <w:pPr>
              <w:pStyle w:val="85"/>
            </w:pPr>
            <w:r>
              <w:rPr>
                <w:rFonts w:hint="eastAsia"/>
              </w:rPr>
              <w:t>Ｂ：「おおむね満足できる」状況と判断される者</w:t>
            </w:r>
          </w:p>
          <w:p w:rsidR="00792C40" w:rsidRPr="00263721" w:rsidRDefault="00792C40" w:rsidP="00792C40">
            <w:pPr>
              <w:pStyle w:val="85"/>
            </w:pPr>
            <w:r>
              <w:rPr>
                <w:rFonts w:hint="eastAsia"/>
              </w:rPr>
              <w:t>Ｃ：「努力を要する」状況と判断される者</w:t>
            </w:r>
          </w:p>
        </w:tc>
      </w:tr>
    </w:tbl>
    <w:p w:rsidR="00792C40" w:rsidRDefault="00792C40" w:rsidP="00792C40">
      <w:pPr>
        <w:pStyle w:val="G"/>
      </w:pPr>
    </w:p>
    <w:p w:rsidR="00792C40" w:rsidRPr="00656013" w:rsidRDefault="00792C40" w:rsidP="00792C40">
      <w:pPr>
        <w:pStyle w:val="G"/>
      </w:pPr>
      <w:r w:rsidRPr="00656013">
        <w:rPr>
          <w:rFonts w:hint="eastAsia"/>
        </w:rPr>
        <w:t>各時の目標</w:t>
      </w:r>
      <w:r>
        <w:rPr>
          <w:rFonts w:hint="eastAsia"/>
        </w:rPr>
        <w:t>および</w:t>
      </w:r>
      <w:r w:rsidRPr="00656013">
        <w:rPr>
          <w:rFonts w:hint="eastAsia"/>
        </w:rPr>
        <w:t>内容・学習活動など</w:t>
      </w:r>
    </w:p>
    <w:p w:rsidR="00792C40" w:rsidRDefault="00792C40" w:rsidP="00792C40">
      <w:pPr>
        <w:pStyle w:val="asuta"/>
      </w:pPr>
      <w:r>
        <w:rPr>
          <w:rFonts w:hint="eastAsia"/>
        </w:rPr>
        <w:t>＊学習内容・活動は、一例であり、生徒の学習の姿をイメージし、授業の展開や学習方法などに沿って具体的に表現する。また、「広げる」は、適宜取り扱う。</w:t>
      </w:r>
    </w:p>
    <w:p w:rsidR="00792C40" w:rsidRDefault="00792C40" w:rsidP="00792C40">
      <w:pPr>
        <w:spacing w:beforeLines="10" w:before="36"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792C40" w:rsidTr="00792C40">
        <w:tc>
          <w:tcPr>
            <w:tcW w:w="1984" w:type="dxa"/>
            <w:shd w:val="clear" w:color="auto" w:fill="D9D9D9" w:themeFill="background1" w:themeFillShade="D9"/>
          </w:tcPr>
          <w:p w:rsidR="00792C40" w:rsidRPr="002F3E26" w:rsidRDefault="00792C40" w:rsidP="00792C40">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792C40" w:rsidRPr="002F3E26" w:rsidRDefault="00792C40" w:rsidP="00792C40">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792C40" w:rsidRPr="002F3E26" w:rsidRDefault="00792C40" w:rsidP="00792C40">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792C40" w:rsidRPr="002F3E26" w:rsidRDefault="00792C40" w:rsidP="00792C40">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792C40" w:rsidTr="00792C40">
        <w:tc>
          <w:tcPr>
            <w:tcW w:w="8391" w:type="dxa"/>
            <w:gridSpan w:val="4"/>
            <w:tcMar>
              <w:top w:w="57" w:type="dxa"/>
              <w:left w:w="57" w:type="dxa"/>
              <w:bottom w:w="57" w:type="dxa"/>
              <w:right w:w="57" w:type="dxa"/>
            </w:tcMar>
          </w:tcPr>
          <w:p w:rsidR="00792C40" w:rsidRPr="00930B9D" w:rsidRDefault="00792C40" w:rsidP="00792C40">
            <w:pPr>
              <w:pStyle w:val="G"/>
            </w:pPr>
            <w:r w:rsidRPr="00930B9D">
              <w:rPr>
                <w:rFonts w:hint="eastAsia"/>
              </w:rPr>
              <w:t>（</w:t>
            </w:r>
            <w:r w:rsidRPr="00930B9D">
              <w:t>1）体の発育・発達</w:t>
            </w:r>
          </w:p>
          <w:p w:rsidR="00792C40" w:rsidRDefault="00792C40" w:rsidP="00792C40">
            <w:pPr>
              <w:pStyle w:val="af0"/>
              <w:ind w:left="370"/>
            </w:pPr>
            <w:r>
              <w:rPr>
                <w:rFonts w:hint="eastAsia"/>
              </w:rPr>
              <w:t>◆ほかの内容との関連：</w:t>
            </w:r>
            <w:r>
              <w:t xml:space="preserve"> p.</w:t>
            </w:r>
            <w:r>
              <w:rPr>
                <w:rFonts w:hint="eastAsia"/>
              </w:rPr>
              <w:t>16</w:t>
            </w:r>
            <w:r>
              <w:t>運動と健康、p.</w:t>
            </w:r>
            <w:r>
              <w:rPr>
                <w:rFonts w:hint="eastAsia"/>
              </w:rPr>
              <w:t>32</w:t>
            </w:r>
            <w:r>
              <w:t>生殖機能の成熟、p.</w:t>
            </w:r>
            <w:r>
              <w:rPr>
                <w:rFonts w:hint="eastAsia"/>
              </w:rPr>
              <w:t>51</w:t>
            </w:r>
            <w:r>
              <w:t>性の多様性（章末資料）</w:t>
            </w:r>
            <w:r w:rsidRPr="0007240C">
              <w:t>、</w:t>
            </w:r>
            <w:r w:rsidRPr="0007240C">
              <w:rPr>
                <w:rFonts w:hint="eastAsia"/>
                <w:color w:val="000000"/>
              </w:rPr>
              <w:t>p.52体のつくり（内臓）（章末資料）、p.53体のつくり（筋肉）（章末資料）、p.54適正体重を守ろう（章末資料）、</w:t>
            </w:r>
            <w:r>
              <w:t>p.11</w:t>
            </w:r>
            <w:r>
              <w:rPr>
                <w:rFonts w:hint="eastAsia"/>
              </w:rPr>
              <w:t>0</w:t>
            </w:r>
            <w:r>
              <w:t>運動やスポーツの効果、</w:t>
            </w:r>
            <w:r w:rsidRPr="0067794F">
              <w:rPr>
                <w:bdr w:val="single" w:sz="4" w:space="0" w:color="auto"/>
              </w:rPr>
              <w:t>Ｄ</w:t>
            </w:r>
            <w:r>
              <w:rPr>
                <w:rFonts w:hint="eastAsia"/>
              </w:rPr>
              <w:t>各器官の発育の仕方</w:t>
            </w:r>
          </w:p>
          <w:p w:rsidR="00792C40" w:rsidRDefault="00792C40" w:rsidP="00792C40">
            <w:pPr>
              <w:pStyle w:val="af0"/>
              <w:spacing w:afterLines="10" w:after="36"/>
              <w:ind w:left="370"/>
            </w:pPr>
            <w:r>
              <w:rPr>
                <w:rFonts w:hint="eastAsia"/>
              </w:rPr>
              <w:t>★ほかの教科との関連：家庭</w:t>
            </w:r>
            <w:r>
              <w:t xml:space="preserve"> 幼児の体の発達</w:t>
            </w:r>
            <w:r w:rsidRPr="00656013">
              <w:rPr>
                <w:bdr w:val="single" w:sz="4" w:space="0" w:color="auto"/>
              </w:rPr>
              <w:t>Ｄ</w:t>
            </w:r>
          </w:p>
        </w:tc>
      </w:tr>
      <w:tr w:rsidR="00792C40" w:rsidTr="00792C40">
        <w:tc>
          <w:tcPr>
            <w:tcW w:w="1984" w:type="dxa"/>
            <w:tcMar>
              <w:top w:w="57" w:type="dxa"/>
              <w:left w:w="57" w:type="dxa"/>
              <w:bottom w:w="57" w:type="dxa"/>
              <w:right w:w="57" w:type="dxa"/>
            </w:tcMar>
          </w:tcPr>
          <w:p w:rsidR="00792C40" w:rsidRPr="00705A0B" w:rsidRDefault="00792C40" w:rsidP="00792C40">
            <w:pPr>
              <w:pStyle w:val="85"/>
            </w:pPr>
            <w:r w:rsidRPr="00705A0B">
              <w:rPr>
                <w:rFonts w:hint="eastAsia"/>
              </w:rPr>
              <w:t>身体には</w:t>
            </w:r>
            <w:r>
              <w:rPr>
                <w:rFonts w:hint="eastAsia"/>
              </w:rPr>
              <w:t>、</w:t>
            </w:r>
            <w:r w:rsidRPr="00705A0B">
              <w:rPr>
                <w:rFonts w:hint="eastAsia"/>
              </w:rPr>
              <w:t>多くの器官が発育し</w:t>
            </w:r>
            <w:r>
              <w:rPr>
                <w:rFonts w:hint="eastAsia"/>
              </w:rPr>
              <w:t>、</w:t>
            </w:r>
            <w:r w:rsidRPr="00705A0B">
              <w:rPr>
                <w:rFonts w:hint="eastAsia"/>
              </w:rPr>
              <w:t>それに伴い</w:t>
            </w:r>
            <w:r>
              <w:rPr>
                <w:rFonts w:hint="eastAsia"/>
              </w:rPr>
              <w:t>、</w:t>
            </w:r>
            <w:r w:rsidRPr="00705A0B">
              <w:rPr>
                <w:rFonts w:hint="eastAsia"/>
              </w:rPr>
              <w:t>さまざまな機能が発達する時期があること</w:t>
            </w:r>
            <w:r>
              <w:rPr>
                <w:rFonts w:hint="eastAsia"/>
              </w:rPr>
              <w:t>、</w:t>
            </w:r>
            <w:r w:rsidRPr="00705A0B">
              <w:rPr>
                <w:rFonts w:hint="eastAsia"/>
              </w:rPr>
              <w:t>発育・発達の時期やその程度には</w:t>
            </w:r>
            <w:r>
              <w:rPr>
                <w:rFonts w:hint="eastAsia"/>
              </w:rPr>
              <w:t>、</w:t>
            </w:r>
            <w:r w:rsidRPr="00705A0B">
              <w:rPr>
                <w:rFonts w:hint="eastAsia"/>
              </w:rPr>
              <w:t>個人差があることを理解できるようにする。</w:t>
            </w:r>
          </w:p>
          <w:p w:rsidR="00792C40" w:rsidRDefault="00792C40" w:rsidP="00792C40">
            <w:pPr>
              <w:pStyle w:val="pTab"/>
            </w:pPr>
            <w:r>
              <w:tab/>
              <w:t>p.28～29</w:t>
            </w:r>
          </w:p>
          <w:p w:rsidR="00792C40" w:rsidRDefault="00792C40" w:rsidP="00792C40">
            <w:pPr>
              <w:pStyle w:val="85"/>
              <w:tabs>
                <w:tab w:val="right" w:pos="1800"/>
                <w:tab w:val="left" w:pos="1874"/>
              </w:tabs>
            </w:pPr>
          </w:p>
        </w:tc>
        <w:tc>
          <w:tcPr>
            <w:tcW w:w="454" w:type="dxa"/>
          </w:tcPr>
          <w:p w:rsidR="00792C40" w:rsidRPr="00CE1AE1" w:rsidRDefault="00792C40" w:rsidP="00792C40">
            <w:pPr>
              <w:pStyle w:val="85"/>
              <w:ind w:left="-26" w:firstLineChars="0" w:firstLine="0"/>
              <w:jc w:val="center"/>
              <w:rPr>
                <w:sz w:val="20"/>
                <w:szCs w:val="20"/>
              </w:rPr>
            </w:pPr>
            <w:r w:rsidRPr="00CE1AE1">
              <w:rPr>
                <w:rFonts w:hint="eastAsia"/>
                <w:sz w:val="20"/>
                <w:szCs w:val="20"/>
              </w:rPr>
              <w:t>1</w:t>
            </w:r>
          </w:p>
        </w:tc>
        <w:tc>
          <w:tcPr>
            <w:tcW w:w="3742" w:type="dxa"/>
          </w:tcPr>
          <w:p w:rsidR="00792C40" w:rsidRDefault="00792C40" w:rsidP="00792C40">
            <w:pPr>
              <w:pStyle w:val="123"/>
            </w:pPr>
            <w:r>
              <w:t>1</w:t>
            </w:r>
            <w:r>
              <w:rPr>
                <w:rFonts w:hint="eastAsia"/>
              </w:rPr>
              <w:t>.</w:t>
            </w:r>
            <w:r w:rsidRPr="00705A0B">
              <w:rPr>
                <w:rStyle w:val="G0"/>
                <w:bdr w:val="single" w:sz="4" w:space="0" w:color="auto"/>
              </w:rPr>
              <w:t>見つける</w:t>
            </w:r>
            <w:r>
              <w:rPr>
                <w:rStyle w:val="G0"/>
                <w:rFonts w:hint="eastAsia"/>
              </w:rPr>
              <w:t xml:space="preserve"> </w:t>
            </w:r>
            <w:r>
              <w:rPr>
                <w:rFonts w:hint="eastAsia"/>
              </w:rPr>
              <w:t>p</w:t>
            </w:r>
            <w:r>
              <w:t>.52～53などから体の器官の名称を調べ、確認して図に記入する。</w:t>
            </w:r>
          </w:p>
          <w:p w:rsidR="00792C40" w:rsidRDefault="00792C40" w:rsidP="00792C40">
            <w:pPr>
              <w:pStyle w:val="123"/>
            </w:pPr>
            <w:r>
              <w:t>2</w:t>
            </w:r>
            <w:r>
              <w:rPr>
                <w:rFonts w:hint="eastAsia"/>
              </w:rPr>
              <w:t>.</w:t>
            </w:r>
            <w:r w:rsidRPr="00705A0B">
              <w:rPr>
                <w:rStyle w:val="G0"/>
                <w:bdr w:val="single" w:sz="4" w:space="0" w:color="auto"/>
              </w:rPr>
              <w:t>発問</w:t>
            </w:r>
            <w:r>
              <w:rPr>
                <w:rStyle w:val="G0"/>
                <w:rFonts w:hint="eastAsia"/>
              </w:rPr>
              <w:t xml:space="preserve"> </w:t>
            </w:r>
            <w:r>
              <w:t>資料2を基に、年齢による身長の変化について調べ、話し合う。</w:t>
            </w:r>
          </w:p>
          <w:p w:rsidR="00792C40" w:rsidRDefault="00792C40" w:rsidP="00792C40">
            <w:pPr>
              <w:pStyle w:val="123"/>
            </w:pPr>
            <w:r>
              <w:t>3</w:t>
            </w:r>
            <w:r>
              <w:rPr>
                <w:rFonts w:hint="eastAsia"/>
              </w:rPr>
              <w:t>.</w:t>
            </w:r>
            <w:r>
              <w:t>人の体の発育の特徴を整理する。</w:t>
            </w:r>
          </w:p>
          <w:p w:rsidR="00792C40" w:rsidRDefault="00792C40" w:rsidP="00792C40">
            <w:pPr>
              <w:pStyle w:val="123"/>
            </w:pPr>
            <w:r>
              <w:t>4</w:t>
            </w:r>
            <w:r>
              <w:rPr>
                <w:rFonts w:hint="eastAsia"/>
              </w:rPr>
              <w:t>.</w:t>
            </w:r>
            <w:r w:rsidRPr="00705A0B">
              <w:rPr>
                <w:rStyle w:val="G0"/>
                <w:bdr w:val="single" w:sz="4" w:space="0" w:color="auto"/>
              </w:rPr>
              <w:t>発問</w:t>
            </w:r>
            <w:r>
              <w:rPr>
                <w:rStyle w:val="G0"/>
                <w:rFonts w:hint="eastAsia"/>
              </w:rPr>
              <w:t xml:space="preserve"> </w:t>
            </w:r>
            <w:r>
              <w:t>資料3を基に、各器官の発育・発達の仕方について</w:t>
            </w:r>
            <w:r>
              <w:rPr>
                <w:rFonts w:hint="eastAsia"/>
              </w:rPr>
              <w:t>調べる</w:t>
            </w:r>
            <w:r>
              <w:t>。</w:t>
            </w:r>
          </w:p>
          <w:p w:rsidR="00792C40" w:rsidRDefault="00792C40" w:rsidP="00792C40">
            <w:pPr>
              <w:pStyle w:val="123"/>
            </w:pPr>
            <w:r>
              <w:t>5</w:t>
            </w:r>
            <w:r>
              <w:rPr>
                <w:rFonts w:hint="eastAsia"/>
              </w:rPr>
              <w:t>.</w:t>
            </w:r>
            <w:r>
              <w:t>各器官の発育・発達の仕方にはそれぞれ特徴があり、個人差もあることを整理する。</w:t>
            </w:r>
          </w:p>
          <w:p w:rsidR="00792C40" w:rsidRDefault="00792C40" w:rsidP="00792C40">
            <w:pPr>
              <w:pStyle w:val="123"/>
            </w:pPr>
            <w:r>
              <w:t>6</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Pr="0031072F" w:rsidRDefault="00792C40" w:rsidP="00792C40">
            <w:pPr>
              <w:pStyle w:val="G"/>
            </w:pPr>
            <w:r w:rsidRPr="0031072F">
              <w:rPr>
                <w:rFonts w:hint="eastAsia"/>
              </w:rPr>
              <w:t>発言・ノートなど</w:t>
            </w:r>
          </w:p>
          <w:p w:rsidR="00792C40" w:rsidRPr="00930B9D" w:rsidRDefault="00792C40" w:rsidP="00792C40">
            <w:pPr>
              <w:pStyle w:val="G02"/>
            </w:pPr>
            <w:r w:rsidRPr="00930B9D">
              <w:rPr>
                <w:rFonts w:hint="eastAsia"/>
              </w:rPr>
              <w:t>特記事項を記録</w:t>
            </w:r>
            <w:r>
              <w:rPr>
                <w:rFonts w:hint="eastAsia"/>
              </w:rPr>
              <w:t>、</w:t>
            </w:r>
            <w:r w:rsidRPr="00930B9D">
              <w:rPr>
                <w:rFonts w:hint="eastAsia"/>
              </w:rPr>
              <w:t>個別指導</w:t>
            </w:r>
          </w:p>
          <w:p w:rsidR="00792C40" w:rsidRPr="0031072F" w:rsidRDefault="00792C40" w:rsidP="00792C40">
            <w:pPr>
              <w:pStyle w:val="ae"/>
            </w:pPr>
            <w:r w:rsidRPr="0031072F">
              <w:rPr>
                <w:rFonts w:hint="eastAsia"/>
              </w:rPr>
              <w:t>（</w:t>
            </w:r>
            <w:r w:rsidRPr="0031072F">
              <w:t>1</w:t>
            </w:r>
            <w:r>
              <w:rPr>
                <w:rFonts w:hint="eastAsia"/>
              </w:rPr>
              <w:t>～</w:t>
            </w:r>
            <w:r>
              <w:t>6</w:t>
            </w:r>
            <w:r w:rsidRPr="0031072F">
              <w:t>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Pr="0031072F" w:rsidRDefault="00792C40" w:rsidP="00792C40">
            <w:pPr>
              <w:pStyle w:val="G"/>
            </w:pPr>
            <w:r w:rsidRPr="0031072F">
              <w:rPr>
                <w:rFonts w:hint="eastAsia"/>
              </w:rPr>
              <w:t>特記事項を記録</w:t>
            </w:r>
            <w:r>
              <w:rPr>
                <w:rFonts w:hint="eastAsia"/>
              </w:rPr>
              <w:t>、</w:t>
            </w:r>
            <w:r w:rsidRPr="0031072F">
              <w:rPr>
                <w:rFonts w:hint="eastAsia"/>
              </w:rPr>
              <w:t>個別指導</w:t>
            </w:r>
          </w:p>
          <w:p w:rsidR="00792C40" w:rsidRPr="0031072F" w:rsidRDefault="00792C40" w:rsidP="00792C40">
            <w:pPr>
              <w:pStyle w:val="ae"/>
            </w:pPr>
            <w:r w:rsidRPr="0031072F">
              <w:rPr>
                <w:rFonts w:hint="eastAsia"/>
              </w:rPr>
              <w:t>（</w:t>
            </w:r>
            <w:r w:rsidRPr="0031072F">
              <w:t>1</w:t>
            </w:r>
            <w:r>
              <w:rPr>
                <w:rFonts w:hint="eastAsia"/>
              </w:rPr>
              <w:t>～</w:t>
            </w:r>
            <w:r>
              <w:t>5</w:t>
            </w:r>
            <w:r w:rsidRPr="0031072F">
              <w:t>を通じて）</w:t>
            </w:r>
          </w:p>
          <w:p w:rsidR="00792C40" w:rsidRPr="0031072F" w:rsidRDefault="00792C40" w:rsidP="00792C40">
            <w:pPr>
              <w:pStyle w:val="G"/>
            </w:pPr>
            <w:r>
              <w:rPr>
                <w:rFonts w:hint="eastAsia"/>
              </w:rPr>
              <w:t>［知技①］</w:t>
            </w:r>
            <w:r w:rsidRPr="0031072F">
              <w:rPr>
                <w:rFonts w:hint="eastAsia"/>
              </w:rPr>
              <w:t>定期テストなど</w:t>
            </w:r>
          </w:p>
          <w:p w:rsidR="00792C40" w:rsidRPr="0031072F"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sidRPr="00705A0B">
              <w:rPr>
                <w:rFonts w:hint="eastAsia"/>
              </w:rPr>
              <w:t>（</w:t>
            </w:r>
            <w:r w:rsidRPr="00705A0B">
              <w:t>2）呼吸器・循環器の発育・発達</w:t>
            </w:r>
          </w:p>
          <w:p w:rsidR="00792C40" w:rsidRDefault="00792C40" w:rsidP="00792C40">
            <w:pPr>
              <w:pStyle w:val="af0"/>
              <w:ind w:left="370"/>
            </w:pPr>
            <w:r>
              <w:rPr>
                <w:rFonts w:hint="eastAsia"/>
              </w:rPr>
              <w:t>◆ほかの内容との関連：</w:t>
            </w:r>
            <w:r>
              <w:t>p.16運動と健康、</w:t>
            </w:r>
            <w:r w:rsidRPr="0007240C">
              <w:rPr>
                <w:rFonts w:hint="eastAsia"/>
                <w:color w:val="000000"/>
              </w:rPr>
              <w:t>p.52体のつくり（内臓）（章末資料）、p.53体のつくり（筋肉）（章末資料）、</w:t>
            </w:r>
            <w:r>
              <w:t>p.96喫煙の害と健康、p.110運動やスポーツの効果、</w:t>
            </w:r>
            <w:r w:rsidRPr="0067794F">
              <w:rPr>
                <w:bdr w:val="single" w:sz="4" w:space="0" w:color="auto"/>
              </w:rPr>
              <w:t>Ｄ</w:t>
            </w:r>
            <w:r>
              <w:rPr>
                <w:rFonts w:hint="eastAsia"/>
              </w:rPr>
              <w:t>呼吸</w:t>
            </w:r>
            <w:r>
              <w:t>の仕組み</w:t>
            </w:r>
            <w:r>
              <w:rPr>
                <w:rFonts w:hint="eastAsia"/>
              </w:rPr>
              <w:t>、</w:t>
            </w:r>
            <w:r w:rsidRPr="0067794F">
              <w:rPr>
                <w:bdr w:val="single" w:sz="4" w:space="0" w:color="auto"/>
              </w:rPr>
              <w:t>Ｄ</w:t>
            </w:r>
            <w:r>
              <w:t>血液循環の仕組み</w:t>
            </w:r>
          </w:p>
          <w:p w:rsidR="00792C40" w:rsidRDefault="00792C40" w:rsidP="00792C40">
            <w:pPr>
              <w:pStyle w:val="af0"/>
              <w:spacing w:afterLines="10" w:after="36"/>
              <w:ind w:left="370"/>
            </w:pPr>
            <w:r>
              <w:rPr>
                <w:rFonts w:hint="eastAsia"/>
              </w:rPr>
              <w:t>★ほかの教科との関連：理科</w:t>
            </w:r>
            <w:r>
              <w:t>2年 呼吸の働き</w:t>
            </w:r>
            <w:r w:rsidRPr="00705A0B">
              <w:rPr>
                <w:bdr w:val="single" w:sz="4" w:space="0" w:color="auto"/>
              </w:rPr>
              <w:t>Ｄ</w:t>
            </w:r>
            <w:r>
              <w:t>、血液の働き</w:t>
            </w:r>
            <w:r w:rsidRPr="00705A0B">
              <w:rPr>
                <w:bdr w:val="single" w:sz="4" w:space="0" w:color="auto"/>
              </w:rPr>
              <w:t>Ｄ</w:t>
            </w:r>
          </w:p>
        </w:tc>
      </w:tr>
      <w:tr w:rsidR="00792C40" w:rsidTr="00792C40">
        <w:tc>
          <w:tcPr>
            <w:tcW w:w="1984" w:type="dxa"/>
            <w:tcMar>
              <w:top w:w="57" w:type="dxa"/>
              <w:left w:w="57" w:type="dxa"/>
              <w:bottom w:w="57" w:type="dxa"/>
              <w:right w:w="57" w:type="dxa"/>
            </w:tcMar>
          </w:tcPr>
          <w:p w:rsidR="00792C40" w:rsidRDefault="00792C40" w:rsidP="00792C40">
            <w:pPr>
              <w:pStyle w:val="85"/>
              <w:tabs>
                <w:tab w:val="right" w:pos="1800"/>
                <w:tab w:val="left" w:pos="1874"/>
              </w:tabs>
            </w:pPr>
            <w:r>
              <w:rPr>
                <w:rFonts w:hint="eastAsia"/>
              </w:rPr>
              <w:t>発育急進期にある思春期には、呼吸器・循環器の機能が発達すること、この時期に適度な運動を継続することで発育・発達が促されることを理解できるようにする。</w:t>
            </w:r>
          </w:p>
          <w:p w:rsidR="00792C40" w:rsidRDefault="00792C40" w:rsidP="00792C40">
            <w:pPr>
              <w:pStyle w:val="pTab"/>
            </w:pPr>
            <w:r>
              <w:tab/>
              <w:t>p.</w:t>
            </w:r>
            <w:r>
              <w:rPr>
                <w:rFonts w:hint="eastAsia"/>
              </w:rPr>
              <w:t>30</w:t>
            </w:r>
            <w:r>
              <w:t>～</w:t>
            </w:r>
            <w:r>
              <w:rPr>
                <w:rFonts w:hint="eastAsia"/>
              </w:rPr>
              <w:t>31</w:t>
            </w:r>
          </w:p>
        </w:tc>
        <w:tc>
          <w:tcPr>
            <w:tcW w:w="454" w:type="dxa"/>
          </w:tcPr>
          <w:p w:rsidR="00792C40" w:rsidRDefault="00792C40" w:rsidP="00792C40">
            <w:pPr>
              <w:jc w:val="center"/>
            </w:pPr>
            <w:r>
              <w:rPr>
                <w:rFonts w:hint="eastAsia"/>
              </w:rPr>
              <w:t>1</w:t>
            </w:r>
          </w:p>
        </w:tc>
        <w:tc>
          <w:tcPr>
            <w:tcW w:w="3742" w:type="dxa"/>
          </w:tcPr>
          <w:p w:rsidR="00792C40" w:rsidRDefault="00792C40" w:rsidP="00792C40">
            <w:pPr>
              <w:pStyle w:val="123"/>
            </w:pPr>
            <w:r>
              <w:t>1</w:t>
            </w:r>
            <w:r>
              <w:rPr>
                <w:rFonts w:hint="eastAsia"/>
              </w:rPr>
              <w:t>.</w:t>
            </w:r>
            <w:r w:rsidRPr="00443B8B">
              <w:rPr>
                <w:rStyle w:val="G0"/>
                <w:bdr w:val="single" w:sz="4" w:space="0" w:color="auto"/>
              </w:rPr>
              <w:t>見つける</w:t>
            </w:r>
            <w:r>
              <w:rPr>
                <w:rStyle w:val="G0"/>
                <w:rFonts w:hint="eastAsia"/>
              </w:rPr>
              <w:t xml:space="preserve"> </w:t>
            </w:r>
            <w:r w:rsidRPr="002F1373">
              <w:rPr>
                <w:rStyle w:val="G0"/>
                <w:rFonts w:ascii="ＭＳ 明朝" w:eastAsia="ＭＳ 明朝" w:hAnsi="ＭＳ 明朝" w:hint="eastAsia"/>
              </w:rPr>
              <w:t>自分</w:t>
            </w:r>
            <w:r>
              <w:t>の呼吸数や心拍数を調べ、新生児と</w:t>
            </w:r>
            <w:r>
              <w:rPr>
                <w:rFonts w:hint="eastAsia"/>
              </w:rPr>
              <w:t>自</w:t>
            </w:r>
            <w:r w:rsidRPr="002F1373">
              <w:rPr>
                <w:rStyle w:val="G0"/>
                <w:rFonts w:ascii="ＭＳ 明朝" w:eastAsia="ＭＳ 明朝" w:hAnsi="ＭＳ 明朝" w:hint="eastAsia"/>
              </w:rPr>
              <w:t>分</w:t>
            </w:r>
            <w:r>
              <w:t>の呼吸数や心拍数の違いについて話し合う。</w:t>
            </w:r>
          </w:p>
          <w:p w:rsidR="00792C40" w:rsidRDefault="00792C40" w:rsidP="00792C40">
            <w:pPr>
              <w:pStyle w:val="123"/>
            </w:pPr>
            <w:r>
              <w:t>2</w:t>
            </w:r>
            <w:r>
              <w:rPr>
                <w:rFonts w:hint="eastAsia"/>
              </w:rPr>
              <w:t>.</w:t>
            </w:r>
            <w:r w:rsidRPr="00443B8B">
              <w:rPr>
                <w:rStyle w:val="G0"/>
                <w:bdr w:val="single" w:sz="4" w:space="0" w:color="auto"/>
              </w:rPr>
              <w:t>発問</w:t>
            </w:r>
            <w:r>
              <w:rPr>
                <w:rStyle w:val="G0"/>
                <w:rFonts w:hint="eastAsia"/>
              </w:rPr>
              <w:t xml:space="preserve"> </w:t>
            </w:r>
            <w:r>
              <w:t>資料2</w:t>
            </w:r>
            <w:r>
              <w:rPr>
                <w:rFonts w:hint="eastAsia"/>
              </w:rPr>
              <w:t>、3</w:t>
            </w:r>
            <w:r>
              <w:t>を基に、年齢による肺活量や呼吸数の変化を調べる。</w:t>
            </w:r>
          </w:p>
          <w:p w:rsidR="00792C40" w:rsidRDefault="00792C40" w:rsidP="00792C40">
            <w:pPr>
              <w:pStyle w:val="123"/>
            </w:pPr>
            <w:r>
              <w:t>3</w:t>
            </w:r>
            <w:r>
              <w:rPr>
                <w:rFonts w:hint="eastAsia"/>
              </w:rPr>
              <w:t>.資料1を基に、</w:t>
            </w:r>
            <w:r>
              <w:t>呼吸器の発育・発達について考え、整理する。</w:t>
            </w:r>
          </w:p>
          <w:p w:rsidR="00792C40" w:rsidRPr="001568B9" w:rsidRDefault="00792C40" w:rsidP="00792C40">
            <w:pPr>
              <w:pStyle w:val="123"/>
            </w:pPr>
            <w:r>
              <w:t>4</w:t>
            </w:r>
            <w:r>
              <w:rPr>
                <w:rFonts w:hint="eastAsia"/>
              </w:rPr>
              <w:t>.</w:t>
            </w:r>
            <w:r w:rsidRPr="00597E93">
              <w:rPr>
                <w:rStyle w:val="G0"/>
                <w:bdr w:val="single" w:sz="4" w:space="0" w:color="auto"/>
              </w:rPr>
              <w:t>発問</w:t>
            </w:r>
            <w:r>
              <w:t>資料4を基に</w:t>
            </w:r>
            <w:r w:rsidRPr="001568B9">
              <w:rPr>
                <w:rFonts w:hint="eastAsia"/>
              </w:rPr>
              <w:t>、</w:t>
            </w:r>
            <w:r w:rsidRPr="001568B9">
              <w:rPr>
                <w:rFonts w:hint="eastAsia"/>
                <w:color w:val="000000"/>
              </w:rPr>
              <w:t>年齢による心拍数の変化を調べる</w:t>
            </w:r>
          </w:p>
          <w:p w:rsidR="00792C40" w:rsidRDefault="00792C40" w:rsidP="00792C40">
            <w:pPr>
              <w:pStyle w:val="123"/>
            </w:pPr>
            <w:r>
              <w:t>5</w:t>
            </w:r>
            <w:r>
              <w:rPr>
                <w:rFonts w:hint="eastAsia"/>
              </w:rPr>
              <w:t>.</w:t>
            </w:r>
            <w:r w:rsidRPr="001568B9">
              <w:rPr>
                <w:rFonts w:hint="eastAsia"/>
                <w:color w:val="000000"/>
              </w:rPr>
              <w:t>資料5を基に、循環器の発育・発達について考え、整理する。</w:t>
            </w:r>
          </w:p>
          <w:p w:rsidR="00792C40" w:rsidRDefault="00792C40" w:rsidP="00792C40">
            <w:pPr>
              <w:pStyle w:val="123"/>
            </w:pPr>
            <w:r>
              <w:rPr>
                <w:rFonts w:hint="eastAsia"/>
              </w:rPr>
              <w:t>6.</w:t>
            </w:r>
            <w:r w:rsidRPr="001568B9">
              <w:rPr>
                <w:rFonts w:hint="eastAsia"/>
                <w:color w:val="000000"/>
              </w:rPr>
              <w:t>呼吸器・循環器の発達と運動について考え、整理する。</w:t>
            </w:r>
          </w:p>
          <w:p w:rsidR="00792C40" w:rsidRDefault="00792C40" w:rsidP="00792C40">
            <w:pPr>
              <w:pStyle w:val="123"/>
            </w:pPr>
            <w:r>
              <w:rPr>
                <w:rFonts w:hint="eastAsia"/>
              </w:rPr>
              <w:t>7.</w:t>
            </w:r>
            <w:r w:rsidRPr="00443B8B">
              <w:rPr>
                <w:rStyle w:val="G0"/>
                <w:bdr w:val="single" w:sz="4" w:space="0" w:color="auto"/>
              </w:rPr>
              <w:t>活用する</w:t>
            </w:r>
            <w:r>
              <w:rPr>
                <w:rStyle w:val="G0"/>
                <w:rFonts w:hint="eastAsia"/>
              </w:rPr>
              <w:t xml:space="preserve"> </w:t>
            </w:r>
            <w:r>
              <w:t>資料</w:t>
            </w:r>
            <w:r>
              <w:rPr>
                <w:rFonts w:hint="eastAsia"/>
              </w:rPr>
              <w:t>6</w:t>
            </w:r>
            <w:r>
              <w:t>を基に</w:t>
            </w:r>
            <w:r>
              <w:rPr>
                <w:rFonts w:hint="eastAsia"/>
              </w:rPr>
              <w:t>、</w:t>
            </w:r>
            <w:r>
              <w:t>運動習慣の有無と呼吸器・循環器の発達の仕方の違いについて考え、発表し合う。</w:t>
            </w:r>
          </w:p>
          <w:p w:rsidR="00792C40" w:rsidRDefault="00792C40" w:rsidP="00792C40">
            <w:pPr>
              <w:pStyle w:val="123"/>
            </w:pPr>
            <w:r>
              <w:rPr>
                <w:rFonts w:hint="eastAsia"/>
              </w:rPr>
              <w:t>8.</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～8</w:t>
            </w:r>
            <w:r>
              <w:t>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～7</w:t>
            </w:r>
            <w:r>
              <w:t>を通じて）</w:t>
            </w:r>
          </w:p>
          <w:p w:rsidR="00792C40" w:rsidRDefault="00792C40" w:rsidP="00792C40">
            <w:pPr>
              <w:pStyle w:val="G"/>
            </w:pPr>
            <w:r>
              <w:rPr>
                <w:rFonts w:hint="eastAsia"/>
              </w:rPr>
              <w:t>［知技②］定期テストなど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sidRPr="00443B8B">
              <w:rPr>
                <w:rFonts w:hint="eastAsia"/>
              </w:rPr>
              <w:t>（</w:t>
            </w:r>
            <w:r w:rsidRPr="00443B8B">
              <w:t>3）生殖機能の成熟</w:t>
            </w:r>
          </w:p>
          <w:p w:rsidR="00792C40" w:rsidRDefault="00792C40" w:rsidP="00792C40">
            <w:pPr>
              <w:pStyle w:val="af0"/>
              <w:spacing w:afterLines="10" w:after="36"/>
              <w:ind w:left="370"/>
            </w:pPr>
            <w:r w:rsidRPr="00443B8B">
              <w:rPr>
                <w:rFonts w:hint="eastAsia"/>
              </w:rPr>
              <w:t>◆</w:t>
            </w:r>
            <w:r>
              <w:rPr>
                <w:rFonts w:hint="eastAsia"/>
              </w:rPr>
              <w:t>ほか</w:t>
            </w:r>
            <w:r w:rsidRPr="00443B8B">
              <w:rPr>
                <w:rFonts w:hint="eastAsia"/>
              </w:rPr>
              <w:t>の内容との関連：</w:t>
            </w:r>
            <w:r>
              <w:t>p.2</w:t>
            </w:r>
            <w:r>
              <w:rPr>
                <w:rFonts w:hint="eastAsia"/>
              </w:rPr>
              <w:t>8</w:t>
            </w:r>
            <w:r w:rsidRPr="00443B8B">
              <w:t>体の発育・発達</w:t>
            </w:r>
            <w:r>
              <w:t>、p.</w:t>
            </w:r>
            <w:r w:rsidRPr="00443B8B">
              <w:t>4</w:t>
            </w:r>
            <w:r>
              <w:rPr>
                <w:rFonts w:hint="eastAsia"/>
              </w:rPr>
              <w:t>2</w:t>
            </w:r>
            <w:r w:rsidRPr="00443B8B">
              <w:t>心と体の関わり</w:t>
            </w:r>
            <w:r>
              <w:t>、p.</w:t>
            </w:r>
            <w:r>
              <w:rPr>
                <w:rFonts w:hint="eastAsia"/>
              </w:rPr>
              <w:t>50</w:t>
            </w:r>
            <w:r w:rsidRPr="00443B8B">
              <w:t>胎児を育てる母体の神秘（章末資料）</w:t>
            </w:r>
            <w:r>
              <w:t>、</w:t>
            </w:r>
            <w:r w:rsidRPr="00BE1829">
              <w:rPr>
                <w:bdr w:val="single" w:sz="4" w:space="0" w:color="auto"/>
              </w:rPr>
              <w:t>Ⅾ</w:t>
            </w:r>
            <w:r w:rsidRPr="00443B8B">
              <w:t>生殖機能の成熟</w:t>
            </w:r>
            <w:r>
              <w:t>、</w:t>
            </w:r>
            <w:r w:rsidRPr="00BE1829">
              <w:rPr>
                <w:bdr w:val="single" w:sz="4" w:space="0" w:color="auto"/>
              </w:rPr>
              <w:t>Ⅾ</w:t>
            </w:r>
            <w:r w:rsidRPr="00443B8B">
              <w:t>受精と妊娠</w:t>
            </w:r>
            <w:r>
              <w:rPr>
                <w:rFonts w:hint="eastAsia"/>
              </w:rPr>
              <w:t>、</w:t>
            </w:r>
            <w:r w:rsidRPr="00BE1829">
              <w:rPr>
                <w:bdr w:val="single" w:sz="4" w:space="0" w:color="auto"/>
              </w:rPr>
              <w:t>Ⅾ</w:t>
            </w:r>
            <w:r>
              <w:rPr>
                <w:rFonts w:hint="eastAsia"/>
              </w:rPr>
              <w:t>人の命の始まり</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思春期には、内分泌の働きによって生殖に関わる機能が成熟すること、異性の体や心の理解を通して性に関する適切な態度を身につけ、自分を大切にすることが必要であることを理解できるようにする。</w:t>
            </w:r>
          </w:p>
          <w:p w:rsidR="00792C40" w:rsidRPr="00BE1829" w:rsidRDefault="00792C40" w:rsidP="00792C40">
            <w:pPr>
              <w:pStyle w:val="pTab"/>
            </w:pPr>
            <w:r>
              <w:tab/>
              <w:t>p.</w:t>
            </w:r>
            <w:r>
              <w:rPr>
                <w:rFonts w:hint="eastAsia"/>
              </w:rPr>
              <w:t>32</w:t>
            </w:r>
            <w:r w:rsidRPr="00BE1829">
              <w:t>～</w:t>
            </w:r>
            <w:r>
              <w:rPr>
                <w:rFonts w:hint="eastAsia"/>
              </w:rPr>
              <w:t>35</w:t>
            </w:r>
          </w:p>
        </w:tc>
        <w:tc>
          <w:tcPr>
            <w:tcW w:w="454" w:type="dxa"/>
          </w:tcPr>
          <w:p w:rsidR="00792C40" w:rsidRDefault="00792C40" w:rsidP="00792C40">
            <w:pPr>
              <w:jc w:val="center"/>
            </w:pPr>
            <w:r>
              <w:t>2</w:t>
            </w:r>
          </w:p>
        </w:tc>
        <w:tc>
          <w:tcPr>
            <w:tcW w:w="3742" w:type="dxa"/>
          </w:tcPr>
          <w:p w:rsidR="00792C40" w:rsidRDefault="00792C40" w:rsidP="00792C40">
            <w:pPr>
              <w:pStyle w:val="123"/>
            </w:pPr>
            <w:r>
              <w:t>1</w:t>
            </w:r>
            <w:r>
              <w:rPr>
                <w:rFonts w:hint="eastAsia"/>
              </w:rPr>
              <w:t>.</w:t>
            </w:r>
            <w:r w:rsidRPr="00BE1829">
              <w:rPr>
                <w:rStyle w:val="G0"/>
                <w:bdr w:val="single" w:sz="4" w:space="0" w:color="auto"/>
              </w:rPr>
              <w:t>見つける</w:t>
            </w:r>
            <w:r>
              <w:rPr>
                <w:rStyle w:val="G0"/>
                <w:rFonts w:hint="eastAsia"/>
              </w:rPr>
              <w:t xml:space="preserve"> </w:t>
            </w:r>
            <w:r>
              <w:t>小学校の学習を振り返り、思春期の男女の体の変化について話し合う。</w:t>
            </w:r>
          </w:p>
          <w:p w:rsidR="00792C40" w:rsidRDefault="00792C40" w:rsidP="00792C40">
            <w:pPr>
              <w:pStyle w:val="123"/>
            </w:pPr>
            <w:r>
              <w:t>2</w:t>
            </w:r>
            <w:r>
              <w:rPr>
                <w:rFonts w:hint="eastAsia"/>
              </w:rPr>
              <w:t>.</w:t>
            </w:r>
            <w:r w:rsidRPr="00BE1829">
              <w:rPr>
                <w:rStyle w:val="G0"/>
                <w:bdr w:val="single" w:sz="4" w:space="0" w:color="auto"/>
              </w:rPr>
              <w:t>発問</w:t>
            </w:r>
            <w:r>
              <w:rPr>
                <w:rStyle w:val="G0"/>
                <w:rFonts w:hint="eastAsia"/>
              </w:rPr>
              <w:t xml:space="preserve"> </w:t>
            </w:r>
            <w:r>
              <w:t>資料1を基に、思春期に体の変化が起こる理由を調べる。</w:t>
            </w:r>
          </w:p>
          <w:p w:rsidR="00792C40" w:rsidRDefault="00792C40" w:rsidP="00792C40">
            <w:pPr>
              <w:pStyle w:val="123"/>
            </w:pPr>
            <w:r>
              <w:t>3</w:t>
            </w:r>
            <w:r>
              <w:rPr>
                <w:rFonts w:hint="eastAsia"/>
              </w:rPr>
              <w:t>.</w:t>
            </w:r>
            <w:r>
              <w:t>ホルモンの働きと思春期の体の変化について整理する。</w:t>
            </w:r>
          </w:p>
          <w:p w:rsidR="00792C40" w:rsidRDefault="00792C40" w:rsidP="00792C40">
            <w:pPr>
              <w:pStyle w:val="123"/>
            </w:pPr>
            <w:r>
              <w:t>4</w:t>
            </w:r>
            <w:r>
              <w:rPr>
                <w:rFonts w:hint="eastAsia"/>
              </w:rPr>
              <w:t>.</w:t>
            </w:r>
            <w:r w:rsidRPr="00BE1829">
              <w:rPr>
                <w:rStyle w:val="G0"/>
                <w:bdr w:val="single" w:sz="4" w:space="0" w:color="auto"/>
              </w:rPr>
              <w:t>発問</w:t>
            </w:r>
            <w:r>
              <w:rPr>
                <w:rStyle w:val="G0"/>
                <w:rFonts w:hint="eastAsia"/>
              </w:rPr>
              <w:t xml:space="preserve"> </w:t>
            </w:r>
            <w:r>
              <w:t>資料3、4を基に</w:t>
            </w:r>
            <w:r>
              <w:rPr>
                <w:rFonts w:hint="eastAsia"/>
              </w:rPr>
              <w:t>、</w:t>
            </w:r>
            <w:r>
              <w:t>男子の生殖機能の発達について調べ、説明する。</w:t>
            </w:r>
          </w:p>
          <w:p w:rsidR="00792C40" w:rsidRDefault="00792C40" w:rsidP="00792C40">
            <w:pPr>
              <w:pStyle w:val="123"/>
            </w:pPr>
            <w:r>
              <w:t>5</w:t>
            </w:r>
            <w:r>
              <w:rPr>
                <w:rFonts w:hint="eastAsia"/>
              </w:rPr>
              <w:t>.</w:t>
            </w:r>
            <w:r w:rsidRPr="00BE1829">
              <w:rPr>
                <w:rStyle w:val="G0"/>
                <w:bdr w:val="single" w:sz="4" w:space="0" w:color="auto"/>
              </w:rPr>
              <w:t>発問</w:t>
            </w:r>
            <w:r>
              <w:rPr>
                <w:rStyle w:val="G0"/>
                <w:rFonts w:hint="eastAsia"/>
              </w:rPr>
              <w:t xml:space="preserve"> </w:t>
            </w:r>
            <w:r>
              <w:t>資料5</w:t>
            </w:r>
            <w:r>
              <w:rPr>
                <w:rFonts w:hint="eastAsia"/>
              </w:rPr>
              <w:t>～</w:t>
            </w:r>
            <w:r>
              <w:t>7を基に</w:t>
            </w:r>
            <w:r>
              <w:rPr>
                <w:rFonts w:hint="eastAsia"/>
              </w:rPr>
              <w:t>、</w:t>
            </w:r>
            <w:r>
              <w:t>女子の生殖機能の発達について調べ、説明する。</w:t>
            </w:r>
          </w:p>
          <w:p w:rsidR="00792C40" w:rsidRDefault="00792C40" w:rsidP="00792C40">
            <w:pPr>
              <w:pStyle w:val="123"/>
            </w:pPr>
            <w:r>
              <w:rPr>
                <w:rFonts w:hint="eastAsia"/>
              </w:rPr>
              <w:t>6.</w:t>
            </w:r>
            <w:r>
              <w:t>資料9を基に、受精と妊娠の仕組みについて整理し、異性の体や心</w:t>
            </w:r>
            <w:r>
              <w:rPr>
                <w:rFonts w:hint="eastAsia"/>
              </w:rPr>
              <w:t>へ</w:t>
            </w:r>
            <w:r>
              <w:t>の理解</w:t>
            </w:r>
            <w:r>
              <w:rPr>
                <w:rFonts w:hint="eastAsia"/>
              </w:rPr>
              <w:t>、</w:t>
            </w:r>
            <w:r>
              <w:t>性に関する適切な態度の必要性について話し合う。</w:t>
            </w:r>
          </w:p>
          <w:p w:rsidR="00792C40" w:rsidRDefault="00792C40" w:rsidP="00792C40">
            <w:pPr>
              <w:pStyle w:val="123"/>
            </w:pPr>
            <w:r>
              <w:rPr>
                <w:rFonts w:hint="eastAsia"/>
              </w:rPr>
              <w:t>7.</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～7</w:t>
            </w:r>
            <w:r>
              <w:t>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～6</w:t>
            </w:r>
            <w:r>
              <w:t>を通じて）</w:t>
            </w:r>
          </w:p>
          <w:p w:rsidR="00792C40" w:rsidRDefault="00792C40" w:rsidP="00792C40">
            <w:pPr>
              <w:pStyle w:val="G"/>
            </w:pPr>
            <w:r>
              <w:rPr>
                <w:rFonts w:hint="eastAsia"/>
              </w:rPr>
              <w:t>［知技③］定期テストなど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sidRPr="00BE1829">
              <w:rPr>
                <w:rFonts w:hint="eastAsia"/>
              </w:rPr>
              <w:t>（</w:t>
            </w:r>
            <w:r w:rsidRPr="00BE1829">
              <w:t>4</w:t>
            </w:r>
            <w:r>
              <w:t>）</w:t>
            </w:r>
            <w:r>
              <w:rPr>
                <w:rFonts w:hint="eastAsia"/>
              </w:rPr>
              <w:t>性に関する適切な態度や行動の選択</w:t>
            </w:r>
          </w:p>
          <w:p w:rsidR="00792C40" w:rsidRDefault="00792C40" w:rsidP="00792C40">
            <w:pPr>
              <w:pStyle w:val="af0"/>
              <w:spacing w:afterLines="10" w:after="36"/>
              <w:ind w:left="370"/>
            </w:pPr>
            <w:r w:rsidRPr="00BE1829">
              <w:rPr>
                <w:rFonts w:hint="eastAsia"/>
              </w:rPr>
              <w:t>◆</w:t>
            </w:r>
            <w:r>
              <w:rPr>
                <w:rFonts w:hint="eastAsia"/>
              </w:rPr>
              <w:t>ほか</w:t>
            </w:r>
            <w:r w:rsidRPr="00BE1829">
              <w:rPr>
                <w:rFonts w:hint="eastAsia"/>
              </w:rPr>
              <w:t>の内容との関連：</w:t>
            </w:r>
            <w:r>
              <w:t>p.</w:t>
            </w:r>
            <w:r>
              <w:rPr>
                <w:rFonts w:hint="eastAsia"/>
              </w:rPr>
              <w:t>51</w:t>
            </w:r>
            <w:r w:rsidRPr="00BE1829">
              <w:t>性の多様性（章末資料）</w:t>
            </w:r>
            <w:r>
              <w:t>、p.146</w:t>
            </w:r>
            <w:r w:rsidRPr="00BE1829">
              <w:t>性感染症の予防</w:t>
            </w:r>
            <w:r>
              <w:t>、p.148</w:t>
            </w:r>
            <w:r w:rsidRPr="00BE1829">
              <w:t>エイズの予防</w:t>
            </w:r>
            <w:r>
              <w:rPr>
                <w:rFonts w:hint="eastAsia"/>
              </w:rPr>
              <w:t>、</w:t>
            </w:r>
          </w:p>
          <w:p w:rsidR="00792C40" w:rsidRDefault="00792C40" w:rsidP="00792C40">
            <w:pPr>
              <w:pStyle w:val="af0"/>
              <w:spacing w:afterLines="10" w:after="36"/>
              <w:ind w:leftChars="200" w:left="400" w:firstLine="0"/>
            </w:pPr>
            <w:r>
              <w:t>p.</w:t>
            </w:r>
            <w:r>
              <w:rPr>
                <w:rFonts w:hint="eastAsia"/>
              </w:rPr>
              <w:t xml:space="preserve">187スキル </w:t>
            </w:r>
            <w:r w:rsidRPr="00BE1829">
              <w:t>インタ</w:t>
            </w:r>
            <w:r>
              <w:t>ーネットによるコミュニケーションとトラブル</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思春期になると、生殖機能の成熟に伴って異性などほかの人への関心や性衝動が生じることから、お互いの尊重や性情報への適切な対処など責任ある態度や行動を選択する必要があることを理解できるようにする。</w:t>
            </w:r>
          </w:p>
          <w:p w:rsidR="00792C40" w:rsidRPr="00BE1829" w:rsidRDefault="00792C40" w:rsidP="00792C40">
            <w:pPr>
              <w:pStyle w:val="pTab"/>
            </w:pPr>
            <w:r>
              <w:tab/>
              <w:t>p.</w:t>
            </w:r>
            <w:r>
              <w:rPr>
                <w:rFonts w:hint="eastAsia"/>
              </w:rPr>
              <w:t>36</w:t>
            </w:r>
            <w:r w:rsidRPr="00BE1829">
              <w:t>～</w:t>
            </w:r>
            <w:r>
              <w:rPr>
                <w:rFonts w:hint="eastAsia"/>
              </w:rPr>
              <w:t>37</w:t>
            </w:r>
          </w:p>
        </w:tc>
        <w:tc>
          <w:tcPr>
            <w:tcW w:w="454" w:type="dxa"/>
          </w:tcPr>
          <w:p w:rsidR="00792C40" w:rsidRDefault="00792C40" w:rsidP="00792C40">
            <w:pPr>
              <w:jc w:val="center"/>
            </w:pPr>
            <w:r>
              <w:rPr>
                <w:rFonts w:hint="eastAsia"/>
              </w:rPr>
              <w:t>1</w:t>
            </w:r>
          </w:p>
        </w:tc>
        <w:tc>
          <w:tcPr>
            <w:tcW w:w="3742" w:type="dxa"/>
          </w:tcPr>
          <w:p w:rsidR="00792C40" w:rsidRDefault="00792C40" w:rsidP="00792C40">
            <w:pPr>
              <w:pStyle w:val="123"/>
            </w:pPr>
            <w:r>
              <w:t>1</w:t>
            </w:r>
            <w:r>
              <w:rPr>
                <w:rFonts w:hint="eastAsia"/>
              </w:rPr>
              <w:t>.</w:t>
            </w:r>
            <w:r w:rsidRPr="00BE1829">
              <w:rPr>
                <w:rStyle w:val="G0"/>
                <w:bdr w:val="single" w:sz="4" w:space="0" w:color="auto"/>
              </w:rPr>
              <w:t>見つける</w:t>
            </w:r>
            <w:r>
              <w:rPr>
                <w:rStyle w:val="G0"/>
                <w:rFonts w:hint="eastAsia"/>
              </w:rPr>
              <w:t xml:space="preserve"> </w:t>
            </w:r>
            <w:r>
              <w:t>異性</w:t>
            </w:r>
            <w:r>
              <w:rPr>
                <w:rFonts w:hint="eastAsia"/>
              </w:rPr>
              <w:t>などほかの人</w:t>
            </w:r>
            <w:r>
              <w:t>や性的なことへ関心</w:t>
            </w:r>
            <w:r>
              <w:rPr>
                <w:rFonts w:hint="eastAsia"/>
              </w:rPr>
              <w:t>をもった</w:t>
            </w:r>
            <w:r>
              <w:t>経験について</w:t>
            </w:r>
            <w:r>
              <w:rPr>
                <w:rFonts w:hint="eastAsia"/>
              </w:rPr>
              <w:t>考える</w:t>
            </w:r>
            <w:r>
              <w:t>。</w:t>
            </w:r>
          </w:p>
          <w:p w:rsidR="00792C40" w:rsidRDefault="00792C40" w:rsidP="00792C40">
            <w:pPr>
              <w:pStyle w:val="123"/>
            </w:pPr>
            <w:r>
              <w:t>2</w:t>
            </w:r>
            <w:r>
              <w:rPr>
                <w:rFonts w:hint="eastAsia"/>
              </w:rPr>
              <w:t>.</w:t>
            </w:r>
            <w:r w:rsidRPr="00BE1829">
              <w:rPr>
                <w:rStyle w:val="G0"/>
                <w:bdr w:val="single" w:sz="4" w:space="0" w:color="auto"/>
              </w:rPr>
              <w:t>発問</w:t>
            </w:r>
            <w:r>
              <w:rPr>
                <w:rStyle w:val="G0"/>
                <w:rFonts w:hint="eastAsia"/>
              </w:rPr>
              <w:t xml:space="preserve"> </w:t>
            </w:r>
            <w:r>
              <w:t>資料1を基に、中学生の性への関心事について調べる。</w:t>
            </w:r>
          </w:p>
          <w:p w:rsidR="00792C40" w:rsidRDefault="00792C40" w:rsidP="00792C40">
            <w:pPr>
              <w:pStyle w:val="123"/>
            </w:pPr>
            <w:r>
              <w:t>3</w:t>
            </w:r>
            <w:r>
              <w:rPr>
                <w:rFonts w:hint="eastAsia"/>
              </w:rPr>
              <w:t>.</w:t>
            </w:r>
            <w:r>
              <w:t>思春期に起こる</w:t>
            </w:r>
            <w:r w:rsidRPr="00DF315B">
              <w:rPr>
                <w:rFonts w:hint="eastAsia"/>
                <w:color w:val="000000"/>
              </w:rPr>
              <w:t>性的関心の高まりとお互いの尊重</w:t>
            </w:r>
            <w:r>
              <w:rPr>
                <w:rFonts w:hint="eastAsia"/>
                <w:color w:val="000000"/>
              </w:rPr>
              <w:t>に</w:t>
            </w:r>
            <w:r w:rsidRPr="00DF315B">
              <w:t>ついて考え</w:t>
            </w:r>
            <w:r>
              <w:t>、整理する。</w:t>
            </w:r>
          </w:p>
          <w:p w:rsidR="00792C40" w:rsidRDefault="00792C40" w:rsidP="00792C40">
            <w:pPr>
              <w:pStyle w:val="123"/>
            </w:pPr>
            <w:r>
              <w:t>4</w:t>
            </w:r>
            <w:r>
              <w:rPr>
                <w:rFonts w:hint="eastAsia"/>
              </w:rPr>
              <w:t>.</w:t>
            </w:r>
            <w:r w:rsidRPr="00BE1829">
              <w:rPr>
                <w:rStyle w:val="G0"/>
                <w:bdr w:val="single" w:sz="4" w:space="0" w:color="auto"/>
              </w:rPr>
              <w:t>発問</w:t>
            </w:r>
            <w:r>
              <w:rPr>
                <w:rStyle w:val="G0"/>
                <w:rFonts w:hint="eastAsia"/>
              </w:rPr>
              <w:t xml:space="preserve"> </w:t>
            </w:r>
            <w:r>
              <w:t>資料2などを基に、性情報の入手先について調べる。</w:t>
            </w:r>
          </w:p>
          <w:p w:rsidR="00792C40" w:rsidRDefault="00792C40" w:rsidP="00792C40">
            <w:pPr>
              <w:pStyle w:val="123"/>
            </w:pPr>
            <w:r>
              <w:t>5</w:t>
            </w:r>
            <w:r>
              <w:rPr>
                <w:rFonts w:hint="eastAsia"/>
              </w:rPr>
              <w:t>.</w:t>
            </w:r>
            <w:r>
              <w:t>資料3、4を基に、性情報への適切な対処の仕方について考え、整理する。</w:t>
            </w:r>
          </w:p>
          <w:p w:rsidR="00792C40" w:rsidRDefault="00792C40" w:rsidP="00792C40">
            <w:pPr>
              <w:pStyle w:val="123"/>
            </w:pPr>
            <w:r>
              <w:t>6</w:t>
            </w:r>
            <w:r>
              <w:rPr>
                <w:rFonts w:hint="eastAsia"/>
              </w:rPr>
              <w:t>.</w:t>
            </w:r>
            <w:r w:rsidRPr="00BE1829">
              <w:rPr>
                <w:rStyle w:val="G0"/>
                <w:bdr w:val="single" w:sz="4" w:space="0" w:color="auto"/>
              </w:rPr>
              <w:t>活用する</w:t>
            </w:r>
            <w:r>
              <w:rPr>
                <w:rStyle w:val="G0"/>
                <w:rFonts w:hint="eastAsia"/>
              </w:rPr>
              <w:t xml:space="preserve"> </w:t>
            </w:r>
            <w:r>
              <w:t>Aさんの事例の背景や問題点について考え、意見を出し合う。</w:t>
            </w:r>
          </w:p>
          <w:p w:rsidR="00792C40" w:rsidRDefault="00792C40" w:rsidP="00792C40">
            <w:pPr>
              <w:pStyle w:val="123"/>
            </w:pPr>
            <w:r>
              <w:t>7</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7を通じて）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6を通じて）</w:t>
            </w:r>
          </w:p>
          <w:p w:rsidR="00792C40" w:rsidRDefault="00792C40" w:rsidP="00792C40">
            <w:pPr>
              <w:pStyle w:val="G"/>
            </w:pPr>
            <w:r>
              <w:rPr>
                <w:rFonts w:hint="eastAsia"/>
              </w:rPr>
              <w:t>［知技④］定期テストなど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sidRPr="008611E4">
              <w:rPr>
                <w:rFonts w:hint="eastAsia"/>
              </w:rPr>
              <w:t>（</w:t>
            </w:r>
            <w:r w:rsidRPr="008611E4">
              <w:t>5）心の発達</w:t>
            </w:r>
          </w:p>
          <w:p w:rsidR="00792C40" w:rsidRDefault="00792C40" w:rsidP="00792C40">
            <w:pPr>
              <w:pStyle w:val="af0"/>
              <w:ind w:left="370"/>
            </w:pPr>
            <w:r>
              <w:rPr>
                <w:rFonts w:hint="eastAsia"/>
              </w:rPr>
              <w:t>◆ほかの内容との関連：</w:t>
            </w:r>
            <w:r>
              <w:t>p.11</w:t>
            </w:r>
            <w:r>
              <w:rPr>
                <w:rFonts w:hint="eastAsia"/>
              </w:rPr>
              <w:t>0</w:t>
            </w:r>
            <w:r>
              <w:t>運動やスポーツの効果</w:t>
            </w:r>
          </w:p>
          <w:p w:rsidR="00792C40" w:rsidRPr="00ED4ACE" w:rsidRDefault="00792C40" w:rsidP="00792C40">
            <w:pPr>
              <w:pStyle w:val="af0"/>
              <w:spacing w:afterLines="10" w:after="36"/>
              <w:ind w:left="370"/>
            </w:pPr>
            <w:r>
              <w:rPr>
                <w:rFonts w:hint="eastAsia"/>
              </w:rPr>
              <w:t>★ほかの教科との関連：家庭</w:t>
            </w:r>
            <w:r>
              <w:t xml:space="preserve"> 幼児の心の発達</w:t>
            </w:r>
            <w:r w:rsidRPr="008611E4">
              <w:rPr>
                <w:bdr w:val="single" w:sz="4" w:space="0" w:color="auto"/>
              </w:rPr>
              <w:t>Ｄ</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知的機能、情意機能、社会性などの精神機能は、生活経験などの影響を受けて発達することを理解できるようにする。</w:t>
            </w:r>
          </w:p>
          <w:p w:rsidR="00792C40" w:rsidRPr="001A5979" w:rsidRDefault="00792C40" w:rsidP="00792C40">
            <w:pPr>
              <w:pStyle w:val="pTab"/>
            </w:pPr>
            <w:r>
              <w:tab/>
              <w:t>p.3</w:t>
            </w:r>
            <w:r>
              <w:rPr>
                <w:rFonts w:hint="eastAsia"/>
              </w:rPr>
              <w:t>8</w:t>
            </w:r>
            <w:r w:rsidRPr="001A5979">
              <w:t>～</w:t>
            </w:r>
            <w:r>
              <w:t>3</w:t>
            </w:r>
            <w:r>
              <w:rPr>
                <w:rFonts w:hint="eastAsia"/>
              </w:rPr>
              <w:t>9</w:t>
            </w:r>
          </w:p>
        </w:tc>
        <w:tc>
          <w:tcPr>
            <w:tcW w:w="454" w:type="dxa"/>
          </w:tcPr>
          <w:p w:rsidR="00792C40" w:rsidRDefault="00792C40" w:rsidP="00792C40">
            <w:pPr>
              <w:jc w:val="center"/>
            </w:pPr>
            <w:r>
              <w:rPr>
                <w:rFonts w:hint="eastAsia"/>
              </w:rPr>
              <w:t>1</w:t>
            </w:r>
          </w:p>
        </w:tc>
        <w:tc>
          <w:tcPr>
            <w:tcW w:w="3742" w:type="dxa"/>
          </w:tcPr>
          <w:p w:rsidR="00792C40" w:rsidRDefault="00792C40" w:rsidP="00792C40">
            <w:pPr>
              <w:pStyle w:val="123"/>
            </w:pPr>
            <w:r>
              <w:t>1</w:t>
            </w:r>
            <w:r>
              <w:rPr>
                <w:rFonts w:hint="eastAsia"/>
              </w:rPr>
              <w:t>.</w:t>
            </w:r>
            <w:r w:rsidRPr="008611E4">
              <w:rPr>
                <w:rStyle w:val="G0"/>
                <w:bdr w:val="single" w:sz="4" w:space="0" w:color="auto"/>
              </w:rPr>
              <w:t>見つける</w:t>
            </w:r>
            <w:r>
              <w:rPr>
                <w:rStyle w:val="G0"/>
                <w:rFonts w:hint="eastAsia"/>
              </w:rPr>
              <w:t xml:space="preserve"> </w:t>
            </w:r>
            <w:r>
              <w:t>小学校1年</w:t>
            </w:r>
            <w:r>
              <w:rPr>
                <w:rFonts w:hint="eastAsia"/>
              </w:rPr>
              <w:t>生</w:t>
            </w:r>
            <w:r>
              <w:t>のときと今の自分を比べて、</w:t>
            </w:r>
            <w:r>
              <w:fldChar w:fldCharType="begin"/>
            </w:r>
            <w:r>
              <w:instrText xml:space="preserve"> </w:instrText>
            </w:r>
            <w:r>
              <w:rPr>
                <w:rFonts w:hint="eastAsia"/>
              </w:rPr>
              <w:instrText>eq \o\ac(□,</w:instrText>
            </w:r>
            <w:r w:rsidRPr="00C83916">
              <w:rPr>
                <w:rFonts w:hint="eastAsia"/>
                <w:position w:val="2"/>
                <w:sz w:val="11"/>
              </w:rPr>
              <w:instrText>1</w:instrText>
            </w:r>
            <w:r>
              <w:rPr>
                <w:rFonts w:hint="eastAsia"/>
              </w:rPr>
              <w:instrText>)</w:instrText>
            </w:r>
            <w:r>
              <w:fldChar w:fldCharType="end"/>
            </w:r>
            <w:r>
              <w:t>、</w:t>
            </w:r>
            <w:r>
              <w:fldChar w:fldCharType="begin"/>
            </w:r>
            <w:r>
              <w:instrText xml:space="preserve"> </w:instrText>
            </w:r>
            <w:r>
              <w:rPr>
                <w:rFonts w:hint="eastAsia"/>
              </w:rPr>
              <w:instrText>eq \o\ac(□,</w:instrText>
            </w:r>
            <w:r w:rsidRPr="00C83916">
              <w:rPr>
                <w:rFonts w:hint="eastAsia"/>
                <w:position w:val="2"/>
                <w:sz w:val="11"/>
              </w:rPr>
              <w:instrText>2</w:instrText>
            </w:r>
            <w:r>
              <w:rPr>
                <w:rFonts w:hint="eastAsia"/>
              </w:rPr>
              <w:instrText>)</w:instrText>
            </w:r>
            <w:r>
              <w:fldChar w:fldCharType="end"/>
            </w:r>
            <w:r>
              <w:t>はどのように変わったか話し合う。</w:t>
            </w:r>
          </w:p>
          <w:p w:rsidR="00792C40" w:rsidRDefault="00792C40" w:rsidP="00792C40">
            <w:pPr>
              <w:pStyle w:val="123"/>
            </w:pPr>
            <w:r>
              <w:t>2</w:t>
            </w:r>
            <w:r>
              <w:rPr>
                <w:rFonts w:hint="eastAsia"/>
              </w:rPr>
              <w:t>.</w:t>
            </w:r>
            <w:r>
              <w:t>資料1、2を基に、心の働きと発達について考え、整理する。</w:t>
            </w:r>
          </w:p>
          <w:p w:rsidR="00792C40" w:rsidRDefault="00792C40" w:rsidP="00792C40">
            <w:pPr>
              <w:pStyle w:val="123"/>
            </w:pPr>
            <w:r>
              <w:t>3</w:t>
            </w:r>
            <w:r>
              <w:rPr>
                <w:rFonts w:hint="eastAsia"/>
              </w:rPr>
              <w:t>.</w:t>
            </w:r>
            <w:r w:rsidRPr="008611E4">
              <w:rPr>
                <w:rStyle w:val="G0"/>
                <w:bdr w:val="single" w:sz="4" w:space="0" w:color="auto"/>
              </w:rPr>
              <w:t>発問</w:t>
            </w:r>
            <w:r>
              <w:rPr>
                <w:rStyle w:val="G0"/>
                <w:rFonts w:hint="eastAsia"/>
              </w:rPr>
              <w:t xml:space="preserve"> </w:t>
            </w:r>
            <w:r>
              <w:t>新しい言葉や考え方を知ったことによってできるようになったことを発表し合う。</w:t>
            </w:r>
          </w:p>
          <w:p w:rsidR="00792C40" w:rsidRDefault="00792C40" w:rsidP="00792C40">
            <w:pPr>
              <w:pStyle w:val="123"/>
            </w:pPr>
            <w:r>
              <w:t>4</w:t>
            </w:r>
            <w:r>
              <w:rPr>
                <w:rFonts w:hint="eastAsia"/>
              </w:rPr>
              <w:t>.</w:t>
            </w:r>
            <w:r>
              <w:t>知的機能の発達について考え、整理する。</w:t>
            </w:r>
          </w:p>
          <w:p w:rsidR="00792C40" w:rsidRDefault="00792C40" w:rsidP="00792C40">
            <w:pPr>
              <w:pStyle w:val="123"/>
            </w:pPr>
            <w:r>
              <w:t>5</w:t>
            </w:r>
            <w:r>
              <w:rPr>
                <w:rFonts w:hint="eastAsia"/>
              </w:rPr>
              <w:t>.</w:t>
            </w:r>
            <w:r>
              <w:t>資料3を基に、情意機能の発達について調べ、整理する。</w:t>
            </w:r>
          </w:p>
          <w:p w:rsidR="00792C40" w:rsidRDefault="00792C40" w:rsidP="00792C40">
            <w:pPr>
              <w:pStyle w:val="123"/>
            </w:pPr>
            <w:r>
              <w:t>6</w:t>
            </w:r>
            <w:r>
              <w:rPr>
                <w:rFonts w:hint="eastAsia"/>
              </w:rPr>
              <w:t>.</w:t>
            </w:r>
            <w:r w:rsidRPr="008611E4">
              <w:rPr>
                <w:rStyle w:val="G0"/>
                <w:bdr w:val="single" w:sz="4" w:space="0" w:color="auto"/>
              </w:rPr>
              <w:t>発問</w:t>
            </w:r>
            <w:r>
              <w:rPr>
                <w:rStyle w:val="G0"/>
                <w:rFonts w:hint="eastAsia"/>
              </w:rPr>
              <w:t xml:space="preserve"> </w:t>
            </w:r>
            <w:r>
              <w:t>資料4や自他の生活の振り返りを基に、社会性とは何か</w:t>
            </w:r>
            <w:r>
              <w:rPr>
                <w:rFonts w:hint="eastAsia"/>
              </w:rPr>
              <w:t>考え、</w:t>
            </w:r>
            <w:r>
              <w:t>発表し合う。</w:t>
            </w:r>
          </w:p>
          <w:p w:rsidR="00792C40" w:rsidRDefault="00792C40" w:rsidP="00792C40">
            <w:pPr>
              <w:pStyle w:val="123"/>
              <w:spacing w:afterLines="10" w:after="36"/>
            </w:pPr>
            <w:r>
              <w:t>7</w:t>
            </w:r>
            <w:r>
              <w:rPr>
                <w:rFonts w:hint="eastAsia"/>
              </w:rPr>
              <w:t>.</w:t>
            </w:r>
            <w:r w:rsidRPr="008611E4">
              <w:rPr>
                <w:rStyle w:val="G0"/>
                <w:bdr w:val="single" w:sz="4" w:space="0" w:color="auto"/>
              </w:rPr>
              <w:t>活用する</w:t>
            </w:r>
            <w:r>
              <w:rPr>
                <w:rStyle w:val="G0"/>
                <w:rFonts w:hint="eastAsia"/>
              </w:rPr>
              <w:t xml:space="preserve"> </w:t>
            </w:r>
            <w:r>
              <w:t>事例について考え、発表し合う。</w:t>
            </w:r>
          </w:p>
          <w:p w:rsidR="00792C40" w:rsidRDefault="00792C40" w:rsidP="00792C40">
            <w:pPr>
              <w:pStyle w:val="123"/>
            </w:pPr>
            <w:r>
              <w:t>8</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8を通じて）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7を通じて）</w:t>
            </w:r>
          </w:p>
          <w:p w:rsidR="00792C40" w:rsidRDefault="00792C40" w:rsidP="00792C40">
            <w:pPr>
              <w:pStyle w:val="G"/>
            </w:pPr>
            <w:r>
              <w:rPr>
                <w:rFonts w:hint="eastAsia"/>
              </w:rPr>
              <w:t>［知技⑤］定期テストなど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sidRPr="008611E4">
              <w:rPr>
                <w:rFonts w:hint="eastAsia"/>
              </w:rPr>
              <w:t>（</w:t>
            </w:r>
            <w:r w:rsidRPr="008611E4">
              <w:t>6）自己形成と心の健康</w:t>
            </w:r>
            <w:r>
              <w:rPr>
                <w:rFonts w:hint="eastAsia"/>
              </w:rPr>
              <w:t xml:space="preserve">　　</w:t>
            </w:r>
          </w:p>
          <w:p w:rsidR="00792C40" w:rsidRPr="0087019A" w:rsidRDefault="00792C40" w:rsidP="00792C40">
            <w:pPr>
              <w:pStyle w:val="G"/>
              <w:ind w:leftChars="100" w:left="200" w:firstLine="0"/>
              <w:rPr>
                <w:rFonts w:ascii="ＭＳ 明朝" w:eastAsia="ＭＳ 明朝" w:hAnsi="ＭＳ 明朝"/>
              </w:rPr>
            </w:pPr>
            <w:r w:rsidRPr="0087019A">
              <w:rPr>
                <w:rFonts w:ascii="ＭＳ 明朝" w:eastAsia="ＭＳ 明朝" w:hAnsi="ＭＳ 明朝" w:hint="eastAsia"/>
              </w:rPr>
              <w:t>◆ほかの内容との関連：</w:t>
            </w:r>
            <w:r w:rsidRPr="0087019A">
              <w:rPr>
                <w:rFonts w:ascii="ＭＳ 明朝" w:eastAsia="ＭＳ 明朝" w:hAnsi="ＭＳ 明朝"/>
              </w:rPr>
              <w:t>p.</w:t>
            </w:r>
            <w:r w:rsidRPr="0087019A">
              <w:rPr>
                <w:rFonts w:ascii="ＭＳ 明朝" w:eastAsia="ＭＳ 明朝" w:hAnsi="ＭＳ 明朝" w:hint="eastAsia"/>
              </w:rPr>
              <w:t>51</w:t>
            </w:r>
            <w:r w:rsidRPr="0087019A">
              <w:rPr>
                <w:rFonts w:ascii="ＭＳ 明朝" w:eastAsia="ＭＳ 明朝" w:hAnsi="ＭＳ 明朝"/>
              </w:rPr>
              <w:t>性の多様性（章末資料）</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思春期においては、自己の認識が深まり自己形成がなされること、それは心の健康と関わりが深いことを理解できるようにする。</w:t>
            </w:r>
          </w:p>
          <w:p w:rsidR="00792C40" w:rsidRPr="001A5979" w:rsidRDefault="00792C40" w:rsidP="00792C40">
            <w:pPr>
              <w:pStyle w:val="pTab"/>
            </w:pPr>
            <w:r>
              <w:tab/>
              <w:t>p.</w:t>
            </w:r>
            <w:r>
              <w:rPr>
                <w:rFonts w:hint="eastAsia"/>
              </w:rPr>
              <w:t>40</w:t>
            </w:r>
            <w:r w:rsidRPr="001A5979">
              <w:t>～</w:t>
            </w:r>
            <w:r>
              <w:rPr>
                <w:rFonts w:hint="eastAsia"/>
              </w:rPr>
              <w:t>41</w:t>
            </w:r>
          </w:p>
        </w:tc>
        <w:tc>
          <w:tcPr>
            <w:tcW w:w="454" w:type="dxa"/>
          </w:tcPr>
          <w:p w:rsidR="00792C40" w:rsidRDefault="00792C40" w:rsidP="00792C40">
            <w:pPr>
              <w:jc w:val="center"/>
            </w:pPr>
            <w:r>
              <w:rPr>
                <w:rFonts w:hint="eastAsia"/>
              </w:rPr>
              <w:t>1</w:t>
            </w:r>
          </w:p>
        </w:tc>
        <w:tc>
          <w:tcPr>
            <w:tcW w:w="3742" w:type="dxa"/>
          </w:tcPr>
          <w:p w:rsidR="00792C40" w:rsidRPr="00DF315B" w:rsidRDefault="00792C40" w:rsidP="00792C40">
            <w:pPr>
              <w:pStyle w:val="123"/>
              <w:rPr>
                <w:color w:val="000000"/>
              </w:rPr>
            </w:pPr>
            <w:r>
              <w:t>1</w:t>
            </w:r>
            <w:r>
              <w:rPr>
                <w:rFonts w:hint="eastAsia"/>
              </w:rPr>
              <w:t>.</w:t>
            </w:r>
            <w:r w:rsidRPr="001252B8">
              <w:rPr>
                <w:rStyle w:val="G0"/>
                <w:bdr w:val="single" w:sz="4" w:space="0" w:color="auto"/>
              </w:rPr>
              <w:t>見つける</w:t>
            </w:r>
            <w:r>
              <w:rPr>
                <w:rStyle w:val="G0"/>
                <w:rFonts w:hint="eastAsia"/>
              </w:rPr>
              <w:t xml:space="preserve"> </w:t>
            </w:r>
            <w:r w:rsidRPr="00DF315B">
              <w:rPr>
                <w:rFonts w:hint="eastAsia"/>
                <w:color w:val="000000"/>
              </w:rPr>
              <w:t>自分の好きな言葉や歌詞を一つ挙げ、発表し合う。</w:t>
            </w:r>
          </w:p>
          <w:p w:rsidR="00792C40" w:rsidRDefault="00792C40" w:rsidP="00792C40">
            <w:pPr>
              <w:pStyle w:val="123"/>
            </w:pPr>
            <w:r>
              <w:t>2</w:t>
            </w:r>
            <w:r>
              <w:rPr>
                <w:rFonts w:hint="eastAsia"/>
              </w:rPr>
              <w:t>.</w:t>
            </w:r>
            <w:r>
              <w:t>自他の考え方や生き方を知ることや、自己形成の意義について話し合う。</w:t>
            </w:r>
          </w:p>
          <w:p w:rsidR="00792C40" w:rsidRDefault="00792C40" w:rsidP="00792C40">
            <w:pPr>
              <w:pStyle w:val="123"/>
            </w:pPr>
            <w:r>
              <w:t>3</w:t>
            </w:r>
            <w:r>
              <w:rPr>
                <w:rFonts w:hint="eastAsia"/>
              </w:rPr>
              <w:t>.</w:t>
            </w:r>
            <w:r w:rsidRPr="001252B8">
              <w:rPr>
                <w:rStyle w:val="G0"/>
                <w:bdr w:val="single" w:sz="4" w:space="0" w:color="auto"/>
              </w:rPr>
              <w:t>発問</w:t>
            </w:r>
            <w:r>
              <w:rPr>
                <w:rStyle w:val="G0"/>
                <w:rFonts w:hint="eastAsia"/>
              </w:rPr>
              <w:t xml:space="preserve"> </w:t>
            </w:r>
            <w:r>
              <w:t>「健康日本21」の定義から、自己形成と心の健康の関係について考え、意見を出し合う。</w:t>
            </w:r>
          </w:p>
          <w:p w:rsidR="00792C40" w:rsidRDefault="00792C40" w:rsidP="00792C40">
            <w:pPr>
              <w:pStyle w:val="123"/>
            </w:pPr>
            <w:r>
              <w:t>4</w:t>
            </w:r>
            <w:r>
              <w:rPr>
                <w:rFonts w:hint="eastAsia"/>
              </w:rPr>
              <w:t>.</w:t>
            </w:r>
            <w:r>
              <w:t>自己形成と心の健康について整理する。</w:t>
            </w:r>
          </w:p>
          <w:p w:rsidR="00792C40" w:rsidRDefault="00792C40" w:rsidP="00792C40">
            <w:pPr>
              <w:pStyle w:val="123"/>
            </w:pPr>
            <w:r>
              <w:t>5</w:t>
            </w:r>
            <w:r>
              <w:rPr>
                <w:rFonts w:hint="eastAsia"/>
              </w:rPr>
              <w:t>.</w:t>
            </w:r>
            <w:r w:rsidRPr="001252B8">
              <w:rPr>
                <w:rStyle w:val="G0"/>
                <w:bdr w:val="single" w:sz="4" w:space="0" w:color="auto"/>
              </w:rPr>
              <w:t>活用する</w:t>
            </w:r>
            <w:r>
              <w:rPr>
                <w:rStyle w:val="G0"/>
                <w:rFonts w:hint="eastAsia"/>
              </w:rPr>
              <w:t xml:space="preserve"> </w:t>
            </w:r>
            <w:r>
              <w:t>社会性の発達が生活に与える影響について考え、発表し合う。</w:t>
            </w:r>
          </w:p>
          <w:p w:rsidR="00792C40" w:rsidRDefault="00792C40" w:rsidP="00792C40">
            <w:pPr>
              <w:pStyle w:val="123"/>
            </w:pPr>
            <w:r>
              <w:t>6</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6を通じて）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5を通じて）</w:t>
            </w:r>
          </w:p>
          <w:p w:rsidR="00792C40" w:rsidRDefault="00792C40" w:rsidP="00792C40">
            <w:pPr>
              <w:pStyle w:val="G"/>
            </w:pPr>
            <w:r>
              <w:rPr>
                <w:rFonts w:hint="eastAsia"/>
              </w:rPr>
              <w:t>［知技⑥］定期テストなど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Pr>
                <w:rFonts w:hint="eastAsia"/>
              </w:rPr>
              <w:t>（</w:t>
            </w:r>
            <w:r>
              <w:t>7）心と体の関わり</w:t>
            </w:r>
          </w:p>
          <w:p w:rsidR="00792C40" w:rsidRDefault="00792C40" w:rsidP="00792C40">
            <w:pPr>
              <w:pStyle w:val="af0"/>
              <w:ind w:left="370"/>
            </w:pPr>
            <w:r>
              <w:rPr>
                <w:rFonts w:hint="eastAsia"/>
              </w:rPr>
              <w:t>◆ほかの内容との関連：</w:t>
            </w:r>
            <w:r>
              <w:t>p.</w:t>
            </w:r>
            <w:r>
              <w:rPr>
                <w:rFonts w:hint="eastAsia"/>
              </w:rPr>
              <w:t>16</w:t>
            </w:r>
            <w:r>
              <w:t>運動と健康、p.2</w:t>
            </w:r>
            <w:r>
              <w:rPr>
                <w:rFonts w:hint="eastAsia"/>
              </w:rPr>
              <w:t>0</w:t>
            </w:r>
            <w:r>
              <w:t>休養・睡眠と健康、p.</w:t>
            </w:r>
            <w:r>
              <w:rPr>
                <w:rFonts w:hint="eastAsia"/>
              </w:rPr>
              <w:t>46</w:t>
            </w:r>
            <w:r>
              <w:t>ストレスによる健康への影響、p.4</w:t>
            </w:r>
            <w:r>
              <w:rPr>
                <w:rFonts w:hint="eastAsia"/>
              </w:rPr>
              <w:t>8</w:t>
            </w:r>
            <w:r>
              <w:t>ストレスへの対処の方法、p.11</w:t>
            </w:r>
            <w:r>
              <w:rPr>
                <w:rFonts w:hint="eastAsia"/>
              </w:rPr>
              <w:t>0</w:t>
            </w:r>
            <w:r>
              <w:t>運動やスポーツの効果</w:t>
            </w:r>
            <w:r>
              <w:rPr>
                <w:rFonts w:hint="eastAsia"/>
              </w:rPr>
              <w:t>、</w:t>
            </w:r>
            <w:r w:rsidRPr="00BE1829">
              <w:rPr>
                <w:bdr w:val="single" w:sz="4" w:space="0" w:color="auto"/>
              </w:rPr>
              <w:t>Ⅾ</w:t>
            </w:r>
            <w:r>
              <w:rPr>
                <w:rFonts w:hint="eastAsia"/>
              </w:rPr>
              <w:t>心と体の関わり</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精神と身体は、相互に影響を与え、関わり合っていることを理解できるようにする。</w:t>
            </w:r>
          </w:p>
          <w:p w:rsidR="00792C40" w:rsidRPr="001A5979" w:rsidRDefault="00792C40" w:rsidP="00792C40">
            <w:pPr>
              <w:pStyle w:val="pTab"/>
            </w:pPr>
            <w:r>
              <w:tab/>
              <w:t>p.</w:t>
            </w:r>
            <w:r>
              <w:rPr>
                <w:rFonts w:hint="eastAsia"/>
              </w:rPr>
              <w:t>42</w:t>
            </w:r>
            <w:r w:rsidRPr="001A5979">
              <w:t>～</w:t>
            </w:r>
            <w:r>
              <w:rPr>
                <w:rFonts w:hint="eastAsia"/>
              </w:rPr>
              <w:t>43</w:t>
            </w:r>
          </w:p>
        </w:tc>
        <w:tc>
          <w:tcPr>
            <w:tcW w:w="454" w:type="dxa"/>
          </w:tcPr>
          <w:p w:rsidR="00792C40" w:rsidRDefault="00792C40" w:rsidP="00792C40">
            <w:pPr>
              <w:jc w:val="center"/>
            </w:pPr>
            <w:r>
              <w:rPr>
                <w:rFonts w:hint="eastAsia"/>
              </w:rPr>
              <w:t>1</w:t>
            </w:r>
          </w:p>
        </w:tc>
        <w:tc>
          <w:tcPr>
            <w:tcW w:w="3742" w:type="dxa"/>
          </w:tcPr>
          <w:p w:rsidR="00792C40" w:rsidRDefault="00792C40" w:rsidP="00792C40">
            <w:pPr>
              <w:pStyle w:val="123"/>
            </w:pPr>
            <w:r>
              <w:t>1</w:t>
            </w:r>
            <w:r>
              <w:rPr>
                <w:rFonts w:hint="eastAsia"/>
              </w:rPr>
              <w:t>.</w:t>
            </w:r>
            <w:r w:rsidRPr="001A5979">
              <w:rPr>
                <w:rStyle w:val="G0"/>
                <w:bdr w:val="single" w:sz="4" w:space="0" w:color="auto"/>
              </w:rPr>
              <w:t>見つける</w:t>
            </w:r>
            <w:r>
              <w:rPr>
                <w:rStyle w:val="G0"/>
                <w:rFonts w:hint="eastAsia"/>
              </w:rPr>
              <w:t xml:space="preserve"> </w:t>
            </w:r>
            <w:r>
              <w:t>自分の体験を振り返り、緊張したときの体の変化について書き出す。</w:t>
            </w:r>
          </w:p>
          <w:p w:rsidR="00792C40" w:rsidRDefault="00792C40" w:rsidP="00792C40">
            <w:pPr>
              <w:pStyle w:val="123"/>
            </w:pPr>
            <w:r>
              <w:t>2</w:t>
            </w:r>
            <w:r>
              <w:rPr>
                <w:rFonts w:hint="eastAsia"/>
              </w:rPr>
              <w:t>.</w:t>
            </w:r>
            <w:r w:rsidRPr="001A5979">
              <w:rPr>
                <w:rStyle w:val="G0"/>
                <w:bdr w:val="single" w:sz="4" w:space="0" w:color="auto"/>
              </w:rPr>
              <w:t>発問</w:t>
            </w:r>
            <w:r>
              <w:rPr>
                <w:rStyle w:val="G0"/>
                <w:rFonts w:hint="eastAsia"/>
              </w:rPr>
              <w:t xml:space="preserve"> </w:t>
            </w:r>
            <w:r>
              <w:t>資料1を基に、心の動きが体に影響する仕組みを調べ、整理する。</w:t>
            </w:r>
          </w:p>
          <w:p w:rsidR="00792C40" w:rsidRDefault="00792C40" w:rsidP="00792C40">
            <w:pPr>
              <w:pStyle w:val="123"/>
            </w:pPr>
            <w:r>
              <w:t>3</w:t>
            </w:r>
            <w:r>
              <w:rPr>
                <w:rFonts w:hint="eastAsia"/>
              </w:rPr>
              <w:t>.</w:t>
            </w:r>
            <w:r w:rsidRPr="001A5979">
              <w:rPr>
                <w:rStyle w:val="G0"/>
                <w:bdr w:val="single" w:sz="4" w:space="0" w:color="auto"/>
              </w:rPr>
              <w:t>発問</w:t>
            </w:r>
            <w:r>
              <w:rPr>
                <w:rStyle w:val="G0"/>
                <w:rFonts w:hint="eastAsia"/>
              </w:rPr>
              <w:t xml:space="preserve"> </w:t>
            </w:r>
            <w:r>
              <w:t>体の調子によって気分や感情が変わった経験を思い出す。</w:t>
            </w:r>
          </w:p>
          <w:p w:rsidR="00792C40" w:rsidRDefault="00792C40" w:rsidP="00792C40">
            <w:pPr>
              <w:pStyle w:val="123"/>
            </w:pPr>
            <w:r>
              <w:t>4</w:t>
            </w:r>
            <w:r>
              <w:rPr>
                <w:rFonts w:hint="eastAsia"/>
              </w:rPr>
              <w:t>.</w:t>
            </w:r>
            <w:r>
              <w:t>資料1を基に、体の調子が気分や感情など心に影響する仕組みを調べ、図などに整理する。</w:t>
            </w:r>
          </w:p>
          <w:p w:rsidR="00792C40" w:rsidRDefault="00792C40" w:rsidP="00792C40">
            <w:pPr>
              <w:pStyle w:val="123"/>
            </w:pPr>
            <w:r>
              <w:t>5</w:t>
            </w:r>
            <w:r>
              <w:rPr>
                <w:rFonts w:hint="eastAsia"/>
              </w:rPr>
              <w:t>.</w:t>
            </w:r>
            <w:r w:rsidRPr="001A5979">
              <w:rPr>
                <w:rStyle w:val="G0"/>
                <w:bdr w:val="single" w:sz="4" w:space="0" w:color="auto"/>
              </w:rPr>
              <w:t>活用する</w:t>
            </w:r>
            <w:r>
              <w:rPr>
                <w:rStyle w:val="G0"/>
                <w:rFonts w:hint="eastAsia"/>
              </w:rPr>
              <w:t xml:space="preserve"> </w:t>
            </w:r>
            <w:r>
              <w:t>Aさんの事例のようなことが起こる理由を考え、発表し合う。</w:t>
            </w:r>
          </w:p>
          <w:p w:rsidR="00792C40" w:rsidRDefault="00792C40" w:rsidP="00792C40">
            <w:pPr>
              <w:pStyle w:val="123"/>
            </w:pPr>
            <w:r>
              <w:t>6</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6を通じて）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5を通じて）</w:t>
            </w:r>
          </w:p>
          <w:p w:rsidR="00792C40" w:rsidRDefault="00792C40" w:rsidP="00792C40">
            <w:pPr>
              <w:pStyle w:val="G"/>
            </w:pPr>
            <w:r>
              <w:rPr>
                <w:rFonts w:hint="eastAsia"/>
              </w:rPr>
              <w:t>［知技⑦］定期テストなど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sidRPr="001A5979">
              <w:rPr>
                <w:rFonts w:hint="eastAsia"/>
              </w:rPr>
              <w:t>（</w:t>
            </w:r>
            <w:r w:rsidRPr="001A5979">
              <w:t>8）欲求と心の健康</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欲求には生理的欲求、心理的・社会的欲求があり、欲求の実現の状況が心の健康や生活に影響を与えることがあることを理解できるようにする。</w:t>
            </w:r>
          </w:p>
          <w:p w:rsidR="00792C40" w:rsidRPr="001A5979" w:rsidRDefault="00792C40" w:rsidP="00792C40">
            <w:pPr>
              <w:pStyle w:val="pTab"/>
            </w:pPr>
            <w:r>
              <w:tab/>
              <w:t>p.</w:t>
            </w:r>
            <w:r>
              <w:rPr>
                <w:rFonts w:hint="eastAsia"/>
              </w:rPr>
              <w:t>44</w:t>
            </w:r>
            <w:r w:rsidRPr="001A5979">
              <w:t>～</w:t>
            </w:r>
            <w:r>
              <w:rPr>
                <w:rFonts w:hint="eastAsia"/>
              </w:rPr>
              <w:t>45</w:t>
            </w:r>
          </w:p>
        </w:tc>
        <w:tc>
          <w:tcPr>
            <w:tcW w:w="454" w:type="dxa"/>
          </w:tcPr>
          <w:p w:rsidR="00792C40" w:rsidRDefault="00792C40" w:rsidP="00792C40">
            <w:pPr>
              <w:jc w:val="center"/>
            </w:pPr>
            <w:r>
              <w:rPr>
                <w:rFonts w:hint="eastAsia"/>
              </w:rPr>
              <w:t>1</w:t>
            </w:r>
          </w:p>
        </w:tc>
        <w:tc>
          <w:tcPr>
            <w:tcW w:w="3742" w:type="dxa"/>
          </w:tcPr>
          <w:p w:rsidR="00792C40" w:rsidRDefault="00792C40" w:rsidP="00792C40">
            <w:pPr>
              <w:pStyle w:val="123"/>
            </w:pPr>
            <w:r>
              <w:t>1</w:t>
            </w:r>
            <w:r>
              <w:rPr>
                <w:rFonts w:hint="eastAsia"/>
              </w:rPr>
              <w:t>.</w:t>
            </w:r>
            <w:r w:rsidRPr="001A5979">
              <w:rPr>
                <w:rStyle w:val="G0"/>
                <w:bdr w:val="single" w:sz="4" w:space="0" w:color="auto"/>
              </w:rPr>
              <w:t>見つける</w:t>
            </w:r>
            <w:r>
              <w:rPr>
                <w:rStyle w:val="G0"/>
                <w:rFonts w:hint="eastAsia"/>
              </w:rPr>
              <w:t xml:space="preserve"> </w:t>
            </w:r>
            <w:r w:rsidRPr="00F3504B">
              <w:rPr>
                <w:rFonts w:hint="eastAsia"/>
                <w:color w:val="000000"/>
              </w:rPr>
              <w:t>中学生の「したいこと」や「欲しいもの」の例を10個考える。</w:t>
            </w:r>
          </w:p>
          <w:p w:rsidR="00792C40" w:rsidRDefault="00792C40" w:rsidP="00792C40">
            <w:pPr>
              <w:pStyle w:val="123"/>
            </w:pPr>
            <w:r>
              <w:t>2</w:t>
            </w:r>
            <w:r>
              <w:rPr>
                <w:rFonts w:hint="eastAsia"/>
              </w:rPr>
              <w:t>.</w:t>
            </w:r>
            <w:r w:rsidRPr="001A5979">
              <w:rPr>
                <w:rStyle w:val="G0"/>
                <w:bdr w:val="single" w:sz="4" w:space="0" w:color="auto"/>
              </w:rPr>
              <w:t>発問</w:t>
            </w:r>
            <w:r>
              <w:rPr>
                <w:rStyle w:val="G0"/>
                <w:rFonts w:hint="eastAsia"/>
              </w:rPr>
              <w:t xml:space="preserve"> </w:t>
            </w:r>
            <w:r>
              <w:rPr>
                <w:rFonts w:hint="eastAsia"/>
              </w:rPr>
              <w:t>「見つける」で考えた例</w:t>
            </w:r>
            <w:r>
              <w:t>を分類して、欲求を種類別に整理する。</w:t>
            </w:r>
          </w:p>
          <w:p w:rsidR="00792C40" w:rsidRDefault="00792C40" w:rsidP="00792C40">
            <w:pPr>
              <w:pStyle w:val="123"/>
            </w:pPr>
            <w:r>
              <w:t>3</w:t>
            </w:r>
            <w:r>
              <w:rPr>
                <w:rFonts w:hint="eastAsia"/>
              </w:rPr>
              <w:t>.</w:t>
            </w:r>
            <w:r w:rsidRPr="001A5979">
              <w:rPr>
                <w:rStyle w:val="G0"/>
                <w:bdr w:val="single" w:sz="4" w:space="0" w:color="auto"/>
              </w:rPr>
              <w:t>発問</w:t>
            </w:r>
            <w:r>
              <w:rPr>
                <w:rStyle w:val="G0"/>
                <w:rFonts w:hint="eastAsia"/>
              </w:rPr>
              <w:t xml:space="preserve"> </w:t>
            </w:r>
            <w:r w:rsidRPr="00F3504B">
              <w:rPr>
                <w:rFonts w:hint="eastAsia"/>
                <w:color w:val="000000"/>
              </w:rPr>
              <w:t>欲求を実現するためには何をしたらよいか、欲求がすぐに実現できないときはどんな気持ちになるか考え、発表し合う。</w:t>
            </w:r>
          </w:p>
          <w:p w:rsidR="00792C40" w:rsidRDefault="00792C40" w:rsidP="00792C40">
            <w:pPr>
              <w:pStyle w:val="123"/>
            </w:pPr>
            <w:r>
              <w:t>4</w:t>
            </w:r>
            <w:r>
              <w:rPr>
                <w:rFonts w:hint="eastAsia"/>
              </w:rPr>
              <w:t>.</w:t>
            </w:r>
            <w:r>
              <w:t>資料2を基に、欲求の実現と心の健康の関係を考え、欲求と</w:t>
            </w:r>
            <w:r>
              <w:rPr>
                <w:rFonts w:hint="eastAsia"/>
              </w:rPr>
              <w:t>うまく</w:t>
            </w:r>
            <w:r>
              <w:t>付き合う方法について考え、説明する。</w:t>
            </w:r>
          </w:p>
          <w:p w:rsidR="00792C40" w:rsidRDefault="00792C40" w:rsidP="00792C40">
            <w:pPr>
              <w:pStyle w:val="123"/>
            </w:pPr>
            <w:r>
              <w:t>5</w:t>
            </w:r>
            <w:r>
              <w:rPr>
                <w:rFonts w:hint="eastAsia"/>
              </w:rPr>
              <w:t>.</w:t>
            </w:r>
            <w:r w:rsidRPr="001A5979">
              <w:rPr>
                <w:rStyle w:val="G0"/>
                <w:bdr w:val="single" w:sz="4" w:space="0" w:color="auto"/>
              </w:rPr>
              <w:t>活用する</w:t>
            </w:r>
            <w:r>
              <w:rPr>
                <w:rStyle w:val="G0"/>
                <w:rFonts w:hint="eastAsia"/>
              </w:rPr>
              <w:t xml:space="preserve"> </w:t>
            </w:r>
            <w:r>
              <w:rPr>
                <w:rFonts w:hint="eastAsia"/>
              </w:rPr>
              <w:t>「見つける」で挙げた</w:t>
            </w:r>
            <w:r>
              <w:t>欲求</w:t>
            </w:r>
            <w:r>
              <w:rPr>
                <w:rFonts w:hint="eastAsia"/>
              </w:rPr>
              <w:t>のうち、一つを例にとって</w:t>
            </w:r>
            <w:r>
              <w:t>、実現の方法を具体的に考え、発表し合う。</w:t>
            </w:r>
          </w:p>
          <w:p w:rsidR="00792C40" w:rsidRDefault="00792C40" w:rsidP="00792C40">
            <w:pPr>
              <w:pStyle w:val="123"/>
            </w:pPr>
            <w:r>
              <w:t>6</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6を通じて）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5を通じて）</w:t>
            </w:r>
          </w:p>
          <w:p w:rsidR="00792C40" w:rsidRDefault="00792C40" w:rsidP="00792C40">
            <w:pPr>
              <w:pStyle w:val="G"/>
            </w:pPr>
            <w:r>
              <w:rPr>
                <w:rFonts w:hint="eastAsia"/>
              </w:rPr>
              <w:t>［知技⑧］定期テストなど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Pr>
                <w:rFonts w:hint="eastAsia"/>
              </w:rPr>
              <w:t>（</w:t>
            </w:r>
            <w:r>
              <w:t>9）ストレスによる健康への影響</w:t>
            </w:r>
          </w:p>
          <w:p w:rsidR="00792C40" w:rsidRDefault="00792C40" w:rsidP="00792C40">
            <w:pPr>
              <w:pStyle w:val="af0"/>
              <w:ind w:left="370"/>
            </w:pPr>
            <w:r>
              <w:rPr>
                <w:rFonts w:hint="eastAsia"/>
              </w:rPr>
              <w:t>◆ほかの内容との関連：</w:t>
            </w:r>
            <w:r>
              <w:t>p.42心と体の関わり、p.90生活習慣病の起こり方、p.110運動やスポーツの効果</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適度なストレスは心の発達に必要なこと、ストレスに適切な対処ができない状況が長く続くと心の健康や生活に悪い影響を与えることを理解できるようにする。</w:t>
            </w:r>
          </w:p>
          <w:p w:rsidR="00792C40" w:rsidRDefault="00792C40" w:rsidP="00792C40">
            <w:pPr>
              <w:pStyle w:val="pTab"/>
            </w:pPr>
            <w:r>
              <w:tab/>
              <w:t>p.46～</w:t>
            </w:r>
            <w:r>
              <w:rPr>
                <w:rFonts w:hint="eastAsia"/>
              </w:rPr>
              <w:t>4</w:t>
            </w:r>
            <w:r>
              <w:t>7</w:t>
            </w:r>
          </w:p>
        </w:tc>
        <w:tc>
          <w:tcPr>
            <w:tcW w:w="454" w:type="dxa"/>
          </w:tcPr>
          <w:p w:rsidR="00792C40" w:rsidRDefault="00792C40" w:rsidP="00792C40">
            <w:pPr>
              <w:jc w:val="center"/>
            </w:pPr>
            <w:r>
              <w:rPr>
                <w:rFonts w:hint="eastAsia"/>
              </w:rPr>
              <w:t>1</w:t>
            </w:r>
          </w:p>
        </w:tc>
        <w:tc>
          <w:tcPr>
            <w:tcW w:w="3742" w:type="dxa"/>
          </w:tcPr>
          <w:p w:rsidR="00792C40" w:rsidRDefault="00792C40" w:rsidP="00792C40">
            <w:pPr>
              <w:pStyle w:val="123"/>
            </w:pPr>
            <w:r>
              <w:t>1</w:t>
            </w:r>
            <w:r>
              <w:rPr>
                <w:rFonts w:hint="eastAsia"/>
              </w:rPr>
              <w:t>.</w:t>
            </w:r>
            <w:r w:rsidRPr="00D31C69">
              <w:rPr>
                <w:rStyle w:val="G0"/>
                <w:bdr w:val="single" w:sz="4" w:space="0" w:color="auto"/>
              </w:rPr>
              <w:t>見つける</w:t>
            </w:r>
            <w:r>
              <w:rPr>
                <w:rStyle w:val="G0"/>
                <w:rFonts w:hint="eastAsia"/>
              </w:rPr>
              <w:t xml:space="preserve"> </w:t>
            </w:r>
            <w:r>
              <w:t>自</w:t>
            </w:r>
            <w:r>
              <w:rPr>
                <w:rFonts w:hint="eastAsia"/>
              </w:rPr>
              <w:t>分</w:t>
            </w:r>
            <w:r>
              <w:t>の生活の振り返りなどを基に、「ストレスがたまる」</w:t>
            </w:r>
            <w:r>
              <w:rPr>
                <w:rFonts w:hint="eastAsia"/>
              </w:rPr>
              <w:t>と感じるとき</w:t>
            </w:r>
            <w:r>
              <w:t>について</w:t>
            </w:r>
            <w:r>
              <w:rPr>
                <w:rFonts w:hint="eastAsia"/>
              </w:rPr>
              <w:t>考える</w:t>
            </w:r>
            <w:r>
              <w:t>。</w:t>
            </w:r>
          </w:p>
          <w:p w:rsidR="00792C40" w:rsidRDefault="00792C40" w:rsidP="00792C40">
            <w:pPr>
              <w:pStyle w:val="123"/>
            </w:pPr>
            <w:r>
              <w:t>2</w:t>
            </w:r>
            <w:r>
              <w:rPr>
                <w:rFonts w:hint="eastAsia"/>
              </w:rPr>
              <w:t>.</w:t>
            </w:r>
            <w:r w:rsidRPr="00D31C69">
              <w:rPr>
                <w:rStyle w:val="G0"/>
                <w:bdr w:val="single" w:sz="4" w:space="0" w:color="auto"/>
              </w:rPr>
              <w:t>発問</w:t>
            </w:r>
            <w:r>
              <w:rPr>
                <w:rStyle w:val="G0"/>
                <w:rFonts w:hint="eastAsia"/>
              </w:rPr>
              <w:t xml:space="preserve"> </w:t>
            </w:r>
            <w:r>
              <w:t>資料1を</w:t>
            </w:r>
            <w:r>
              <w:rPr>
                <w:rFonts w:hint="eastAsia"/>
              </w:rPr>
              <w:t>基</w:t>
            </w:r>
            <w:r>
              <w:t>に</w:t>
            </w:r>
            <w:r>
              <w:rPr>
                <w:rFonts w:hint="eastAsia"/>
              </w:rPr>
              <w:t>、</w:t>
            </w:r>
            <w:r>
              <w:t>ストレスが起きたときの心身の変化を思い出す。</w:t>
            </w:r>
          </w:p>
          <w:p w:rsidR="00792C40" w:rsidRDefault="00792C40" w:rsidP="00792C40">
            <w:pPr>
              <w:pStyle w:val="123"/>
            </w:pPr>
            <w:r>
              <w:t>3</w:t>
            </w:r>
            <w:r>
              <w:rPr>
                <w:rFonts w:hint="eastAsia"/>
              </w:rPr>
              <w:t>.</w:t>
            </w:r>
            <w:r>
              <w:t>資料3などを基に、ストレスの心身への影響について図などに整理する。</w:t>
            </w:r>
          </w:p>
          <w:p w:rsidR="00792C40" w:rsidRDefault="00792C40" w:rsidP="00792C40">
            <w:pPr>
              <w:pStyle w:val="123"/>
            </w:pPr>
            <w:r>
              <w:t>4</w:t>
            </w:r>
            <w:r>
              <w:rPr>
                <w:rFonts w:hint="eastAsia"/>
              </w:rPr>
              <w:t>.</w:t>
            </w:r>
            <w:r w:rsidRPr="00D31C69">
              <w:rPr>
                <w:rStyle w:val="G0"/>
                <w:bdr w:val="single" w:sz="4" w:space="0" w:color="auto"/>
              </w:rPr>
              <w:t>発問</w:t>
            </w:r>
            <w:r>
              <w:rPr>
                <w:rStyle w:val="G0"/>
                <w:rFonts w:hint="eastAsia"/>
              </w:rPr>
              <w:t xml:space="preserve"> </w:t>
            </w:r>
            <w:r w:rsidRPr="00F85338">
              <w:rPr>
                <w:spacing w:val="-2"/>
              </w:rPr>
              <w:t>人にとってのストレスの意味を考える。</w:t>
            </w:r>
          </w:p>
          <w:p w:rsidR="00792C40" w:rsidRDefault="00792C40" w:rsidP="00792C40">
            <w:pPr>
              <w:pStyle w:val="123"/>
            </w:pPr>
            <w:r>
              <w:t>5</w:t>
            </w:r>
            <w:r>
              <w:rPr>
                <w:rFonts w:hint="eastAsia"/>
              </w:rPr>
              <w:t>.</w:t>
            </w:r>
            <w:r>
              <w:t>ストレスと心の発達や、ストレスの健康や安全への影響について考え、整理する。</w:t>
            </w:r>
          </w:p>
          <w:p w:rsidR="00792C40" w:rsidRDefault="00792C40" w:rsidP="00792C40">
            <w:pPr>
              <w:pStyle w:val="123"/>
            </w:pPr>
            <w:r>
              <w:t>6</w:t>
            </w:r>
            <w:r>
              <w:rPr>
                <w:rFonts w:hint="eastAsia"/>
              </w:rPr>
              <w:t>.</w:t>
            </w:r>
            <w:r w:rsidRPr="00D31C69">
              <w:rPr>
                <w:rStyle w:val="G0"/>
                <w:bdr w:val="single" w:sz="4" w:space="0" w:color="auto"/>
              </w:rPr>
              <w:t>活用する</w:t>
            </w:r>
            <w:r>
              <w:rPr>
                <w:rStyle w:val="G0"/>
                <w:rFonts w:hint="eastAsia"/>
              </w:rPr>
              <w:t xml:space="preserve"> </w:t>
            </w:r>
            <w:r>
              <w:t>事例のような経験から、ストレスと心の発達の視点でAさんの変化について考え、発表し合う。</w:t>
            </w:r>
          </w:p>
          <w:p w:rsidR="00792C40" w:rsidRDefault="00792C40" w:rsidP="00792C40">
            <w:pPr>
              <w:pStyle w:val="123"/>
            </w:pPr>
            <w:r>
              <w:t>7</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7を通じて）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w:t>
            </w:r>
            <w:r>
              <w:t>6を通じて）</w:t>
            </w:r>
          </w:p>
          <w:p w:rsidR="00792C40" w:rsidRDefault="00792C40" w:rsidP="00792C40">
            <w:pPr>
              <w:pStyle w:val="G"/>
            </w:pPr>
            <w:r>
              <w:rPr>
                <w:rFonts w:hint="eastAsia"/>
              </w:rPr>
              <w:t>［知技⑨］定期テストなど</w:t>
            </w:r>
          </w:p>
          <w:p w:rsidR="00792C40" w:rsidRDefault="00792C40" w:rsidP="00792C40">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792C40" w:rsidTr="00792C40">
        <w:tc>
          <w:tcPr>
            <w:tcW w:w="8391" w:type="dxa"/>
            <w:gridSpan w:val="4"/>
            <w:tcMar>
              <w:top w:w="57" w:type="dxa"/>
              <w:left w:w="57" w:type="dxa"/>
              <w:bottom w:w="57" w:type="dxa"/>
              <w:right w:w="57" w:type="dxa"/>
            </w:tcMar>
          </w:tcPr>
          <w:p w:rsidR="00792C40" w:rsidRDefault="00792C40" w:rsidP="00792C40">
            <w:pPr>
              <w:pStyle w:val="G"/>
            </w:pPr>
            <w:r>
              <w:rPr>
                <w:rFonts w:hint="eastAsia"/>
              </w:rPr>
              <w:t>（</w:t>
            </w:r>
            <w:r>
              <w:t>10）ストレスへの対処の方法</w:t>
            </w:r>
          </w:p>
          <w:p w:rsidR="00792C40" w:rsidRDefault="00792C40" w:rsidP="00792C40">
            <w:pPr>
              <w:pStyle w:val="af0"/>
              <w:spacing w:afterLines="10" w:after="36"/>
              <w:ind w:left="370"/>
            </w:pPr>
            <w:r>
              <w:rPr>
                <w:rFonts w:hint="eastAsia"/>
              </w:rPr>
              <w:t>◆ほかの内容との関連：</w:t>
            </w:r>
            <w:r>
              <w:t>p.20休養・睡眠と健康、p.42心と体の関わり、p.104喫煙・飲酒・薬物乱用の要因と適切な対処、</w:t>
            </w:r>
            <w:r>
              <w:rPr>
                <w:rFonts w:hint="eastAsia"/>
              </w:rPr>
              <w:t>p</w:t>
            </w:r>
            <w:r>
              <w:t>.185スキル困ったときの相談の仕方・相談窓口、</w:t>
            </w:r>
            <w:r>
              <w:rPr>
                <w:rFonts w:hint="eastAsia"/>
              </w:rPr>
              <w:t>p</w:t>
            </w:r>
            <w:r>
              <w:t>.186スキル自分の気持ちを上手に伝える、p.187スキル</w:t>
            </w:r>
            <w:r>
              <w:rPr>
                <w:rFonts w:hint="eastAsia"/>
              </w:rPr>
              <w:t xml:space="preserve"> </w:t>
            </w:r>
            <w:r>
              <w:t>インターネットによるコミュニケーションとトラブル、</w:t>
            </w:r>
            <w:r w:rsidRPr="00F85338">
              <w:rPr>
                <w:bdr w:val="single" w:sz="4" w:space="0" w:color="auto"/>
              </w:rPr>
              <w:t>Ｄ</w:t>
            </w:r>
            <w:r>
              <w:t>リラクセーション</w:t>
            </w:r>
            <w:r>
              <w:rPr>
                <w:rFonts w:hint="eastAsia"/>
              </w:rPr>
              <w:t>の方法</w:t>
            </w:r>
          </w:p>
        </w:tc>
      </w:tr>
      <w:tr w:rsidR="00792C40" w:rsidTr="00792C40">
        <w:tc>
          <w:tcPr>
            <w:tcW w:w="1984" w:type="dxa"/>
            <w:tcMar>
              <w:top w:w="57" w:type="dxa"/>
              <w:left w:w="57" w:type="dxa"/>
              <w:bottom w:w="57" w:type="dxa"/>
              <w:right w:w="57" w:type="dxa"/>
            </w:tcMar>
          </w:tcPr>
          <w:p w:rsidR="00792C40" w:rsidRDefault="00792C40" w:rsidP="00792C40">
            <w:pPr>
              <w:pStyle w:val="85"/>
            </w:pPr>
            <w:r>
              <w:rPr>
                <w:rFonts w:hint="eastAsia"/>
              </w:rPr>
              <w:t>ストレスの原因はさまざまで、心の健康を保つには、適切な対処の方法を選択する必要があることを理解し、リラクセーションなどの対処の方法ができるようにする。</w:t>
            </w:r>
          </w:p>
          <w:p w:rsidR="00792C40" w:rsidRDefault="00792C40" w:rsidP="00792C40">
            <w:pPr>
              <w:pStyle w:val="pTab"/>
            </w:pPr>
            <w:r>
              <w:tab/>
              <w:t>p.48～</w:t>
            </w:r>
            <w:r>
              <w:rPr>
                <w:rFonts w:hint="eastAsia"/>
              </w:rPr>
              <w:t>4</w:t>
            </w:r>
            <w:r>
              <w:t>9</w:t>
            </w:r>
          </w:p>
        </w:tc>
        <w:tc>
          <w:tcPr>
            <w:tcW w:w="454" w:type="dxa"/>
          </w:tcPr>
          <w:p w:rsidR="00792C40" w:rsidRDefault="00792C40" w:rsidP="00792C40">
            <w:pPr>
              <w:jc w:val="center"/>
            </w:pPr>
            <w:r>
              <w:rPr>
                <w:rFonts w:hint="eastAsia"/>
              </w:rPr>
              <w:t>1</w:t>
            </w:r>
          </w:p>
        </w:tc>
        <w:tc>
          <w:tcPr>
            <w:tcW w:w="3742" w:type="dxa"/>
          </w:tcPr>
          <w:p w:rsidR="00792C40" w:rsidRDefault="00792C40" w:rsidP="00792C40">
            <w:pPr>
              <w:pStyle w:val="123"/>
            </w:pPr>
            <w:r>
              <w:t>1</w:t>
            </w:r>
            <w:r>
              <w:rPr>
                <w:rFonts w:hint="eastAsia"/>
              </w:rPr>
              <w:t>.</w:t>
            </w:r>
            <w:r w:rsidRPr="009955AE">
              <w:rPr>
                <w:rStyle w:val="G0"/>
                <w:bdr w:val="single" w:sz="4" w:space="0" w:color="auto"/>
              </w:rPr>
              <w:t>発問</w:t>
            </w:r>
            <w:r>
              <w:rPr>
                <w:rStyle w:val="G0"/>
                <w:rFonts w:hint="eastAsia"/>
              </w:rPr>
              <w:t xml:space="preserve"> </w:t>
            </w:r>
            <w:r>
              <w:t>資料１を基に、ふだん困ったことや嫌なことがあったときの自分の対処方法についてチェックし、話し合う。</w:t>
            </w:r>
          </w:p>
          <w:p w:rsidR="00792C40" w:rsidRDefault="00792C40" w:rsidP="00792C40">
            <w:pPr>
              <w:pStyle w:val="123"/>
            </w:pPr>
            <w:r>
              <w:t>2</w:t>
            </w:r>
            <w:r>
              <w:rPr>
                <w:rFonts w:hint="eastAsia"/>
              </w:rPr>
              <w:t>.</w:t>
            </w:r>
            <w:r w:rsidRPr="009955AE">
              <w:rPr>
                <w:rStyle w:val="G0"/>
                <w:bdr w:val="single" w:sz="4" w:space="0" w:color="auto"/>
              </w:rPr>
              <w:t>発問</w:t>
            </w:r>
            <w:r>
              <w:rPr>
                <w:rStyle w:val="G0"/>
                <w:rFonts w:hint="eastAsia"/>
              </w:rPr>
              <w:t xml:space="preserve"> </w:t>
            </w:r>
            <w:r>
              <w:t>自分がストレスと感じていることについて、資料2に沿って対処の方法を考え、説明する。</w:t>
            </w:r>
          </w:p>
          <w:p w:rsidR="00792C40" w:rsidRDefault="00792C40" w:rsidP="00792C40">
            <w:pPr>
              <w:pStyle w:val="123"/>
            </w:pPr>
            <w:r>
              <w:t>3</w:t>
            </w:r>
            <w:r>
              <w:rPr>
                <w:rFonts w:hint="eastAsia"/>
              </w:rPr>
              <w:t>.</w:t>
            </w:r>
            <w:r w:rsidRPr="009955AE">
              <w:rPr>
                <w:rStyle w:val="G0"/>
                <w:bdr w:val="single" w:sz="4" w:space="0" w:color="auto"/>
              </w:rPr>
              <w:t>発問</w:t>
            </w:r>
            <w:r>
              <w:rPr>
                <w:rStyle w:val="G0"/>
                <w:rFonts w:hint="eastAsia"/>
              </w:rPr>
              <w:t xml:space="preserve"> </w:t>
            </w:r>
            <w:r>
              <w:t>誰かに相談したくてもできなかったことを思い出し、</w:t>
            </w:r>
            <w:r>
              <w:rPr>
                <w:rFonts w:hint="eastAsia"/>
              </w:rPr>
              <w:t>理由を考える。</w:t>
            </w:r>
          </w:p>
          <w:p w:rsidR="00792C40" w:rsidRDefault="00792C40" w:rsidP="00792C40">
            <w:pPr>
              <w:pStyle w:val="123"/>
            </w:pPr>
            <w:r>
              <w:rPr>
                <w:rFonts w:hint="eastAsia"/>
              </w:rPr>
              <w:t>4.</w:t>
            </w:r>
            <w:r>
              <w:t>資料</w:t>
            </w:r>
            <w:r>
              <w:rPr>
                <w:rFonts w:hint="eastAsia"/>
              </w:rPr>
              <w:t>5</w:t>
            </w:r>
            <w:r>
              <w:t>などを基に</w:t>
            </w:r>
            <w:r>
              <w:rPr>
                <w:rFonts w:hint="eastAsia"/>
              </w:rPr>
              <w:t>、</w:t>
            </w:r>
            <w:r>
              <w:t>ストレスへの対処でのコミュニケーションの重要性について整理する。</w:t>
            </w:r>
          </w:p>
          <w:p w:rsidR="00792C40" w:rsidRDefault="00792C40" w:rsidP="00792C40">
            <w:pPr>
              <w:pStyle w:val="123"/>
            </w:pPr>
            <w:r>
              <w:t>5</w:t>
            </w:r>
            <w:r>
              <w:rPr>
                <w:rFonts w:hint="eastAsia"/>
              </w:rPr>
              <w:t>.</w:t>
            </w:r>
            <w:r w:rsidRPr="009955AE">
              <w:rPr>
                <w:rStyle w:val="G0"/>
                <w:bdr w:val="single" w:sz="4" w:space="0" w:color="auto"/>
              </w:rPr>
              <w:t>活用する</w:t>
            </w:r>
            <w:r>
              <w:rPr>
                <w:rStyle w:val="G0"/>
                <w:rFonts w:hint="eastAsia"/>
              </w:rPr>
              <w:t xml:space="preserve"> </w:t>
            </w:r>
            <w:r w:rsidRPr="003C67AE">
              <w:rPr>
                <w:rFonts w:hint="eastAsia"/>
                <w:color w:val="000000"/>
              </w:rPr>
              <w:t>p.46の「見つける」で挙げたストレスへの対処の方法を考え、発表し合う。</w:t>
            </w:r>
          </w:p>
          <w:p w:rsidR="00792C40" w:rsidRDefault="00792C40" w:rsidP="00792C40">
            <w:pPr>
              <w:pStyle w:val="123"/>
            </w:pPr>
            <w:r>
              <w:t>6</w:t>
            </w:r>
            <w:r>
              <w:rPr>
                <w:rFonts w:hint="eastAsia"/>
              </w:rPr>
              <w:t>.</w:t>
            </w:r>
            <w:r>
              <w:rPr>
                <w:rStyle w:val="G0"/>
                <w:rFonts w:hint="eastAsia"/>
                <w:bdr w:val="single" w:sz="4" w:space="0" w:color="auto"/>
              </w:rPr>
              <w:t>実習</w:t>
            </w:r>
            <w:r>
              <w:rPr>
                <w:rStyle w:val="G0"/>
                <w:rFonts w:hint="eastAsia"/>
              </w:rPr>
              <w:t xml:space="preserve"> </w:t>
            </w:r>
            <w:r>
              <w:t>実際に、ストレス対処の方法としてのリラクセーションの方法を実践し、心や体の変化について話し合う。</w:t>
            </w:r>
          </w:p>
          <w:p w:rsidR="00792C40" w:rsidRDefault="00792C40" w:rsidP="00792C40">
            <w:pPr>
              <w:pStyle w:val="123"/>
            </w:pPr>
            <w:r>
              <w:t>7</w:t>
            </w:r>
            <w:r>
              <w:rPr>
                <w:rFonts w:hint="eastAsia"/>
              </w:rPr>
              <w:t>.</w:t>
            </w:r>
            <w:r>
              <w:t>学習したことを整理し、ノートなどにまとめる。</w:t>
            </w:r>
          </w:p>
        </w:tc>
        <w:tc>
          <w:tcPr>
            <w:tcW w:w="2211" w:type="dxa"/>
          </w:tcPr>
          <w:p w:rsidR="00792C40" w:rsidRDefault="00792C40" w:rsidP="00792C40">
            <w:pPr>
              <w:pStyle w:val="G"/>
            </w:pPr>
            <w:r>
              <w:rPr>
                <w:rFonts w:hint="eastAsia"/>
              </w:rPr>
              <w:t>［態度①②］</w:t>
            </w:r>
          </w:p>
          <w:p w:rsidR="00792C40" w:rsidRDefault="00792C40" w:rsidP="00792C40">
            <w:pPr>
              <w:pStyle w:val="G"/>
            </w:pPr>
            <w:r>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～7</w:t>
            </w:r>
            <w:r>
              <w:t>を通じて）</w:t>
            </w:r>
          </w:p>
          <w:p w:rsidR="00792C40" w:rsidRDefault="00792C40" w:rsidP="00792C40">
            <w:pPr>
              <w:pStyle w:val="G"/>
            </w:pPr>
            <w:r w:rsidRPr="0030122D">
              <w:rPr>
                <w:rFonts w:hint="eastAsia"/>
              </w:rPr>
              <w:t>［思判表</w:t>
            </w:r>
            <w:r>
              <w:rPr>
                <w:rFonts w:hint="eastAsia"/>
              </w:rPr>
              <w:t>①②</w:t>
            </w:r>
            <w:r w:rsidRPr="0030122D">
              <w:rPr>
                <w:rFonts w:hint="eastAsia"/>
              </w:rPr>
              <w:t>］</w:t>
            </w:r>
          </w:p>
          <w:p w:rsidR="00792C40" w:rsidRPr="0030122D" w:rsidRDefault="00792C40" w:rsidP="00792C40">
            <w:pPr>
              <w:pStyle w:val="G"/>
            </w:pPr>
            <w:r w:rsidRPr="0030122D">
              <w:rPr>
                <w:rFonts w:hint="eastAsia"/>
              </w:rPr>
              <w:t>発言・ノートなど</w:t>
            </w:r>
          </w:p>
          <w:p w:rsidR="00792C40" w:rsidRDefault="00792C40" w:rsidP="00792C40">
            <w:pPr>
              <w:pStyle w:val="G"/>
            </w:pPr>
            <w:r>
              <w:rPr>
                <w:rFonts w:hint="eastAsia"/>
              </w:rPr>
              <w:t>特記事項を記録、個別指導</w:t>
            </w:r>
          </w:p>
          <w:p w:rsidR="00792C40" w:rsidRDefault="00792C40" w:rsidP="00792C40">
            <w:pPr>
              <w:pStyle w:val="ae"/>
            </w:pPr>
            <w:r>
              <w:rPr>
                <w:rFonts w:hint="eastAsia"/>
              </w:rPr>
              <w:t>（</w:t>
            </w:r>
            <w:r>
              <w:t>1</w:t>
            </w:r>
            <w:r>
              <w:rPr>
                <w:rFonts w:hint="eastAsia"/>
              </w:rPr>
              <w:t>～6</w:t>
            </w:r>
            <w:r>
              <w:t>を通じて）</w:t>
            </w:r>
          </w:p>
          <w:p w:rsidR="00792C40" w:rsidRDefault="00792C40" w:rsidP="00792C40">
            <w:pPr>
              <w:pStyle w:val="G"/>
            </w:pPr>
            <w:r>
              <w:rPr>
                <w:rFonts w:hint="eastAsia"/>
              </w:rPr>
              <w:t>［知技⑩］定期テストなど</w:t>
            </w:r>
          </w:p>
          <w:p w:rsidR="00792C40" w:rsidRDefault="00792C40" w:rsidP="00792C40">
            <w:pPr>
              <w:pStyle w:val="ae"/>
            </w:pPr>
            <w:r w:rsidRPr="0030122D">
              <w:rPr>
                <w:rFonts w:hint="eastAsia"/>
                <w:spacing w:val="-4"/>
              </w:rPr>
              <w:t>授業時は生徒の反応や</w:t>
            </w:r>
            <w:r>
              <w:rPr>
                <w:rFonts w:hint="eastAsia"/>
                <w:spacing w:val="-4"/>
              </w:rPr>
              <w:t>実習の様子、</w:t>
            </w:r>
            <w:r w:rsidRPr="0030122D">
              <w:rPr>
                <w:rFonts w:hint="eastAsia"/>
                <w:spacing w:val="-4"/>
              </w:rPr>
              <w:t>ノー</w:t>
            </w:r>
            <w:r w:rsidRPr="0010790D">
              <w:rPr>
                <w:rFonts w:hint="eastAsia"/>
                <w:spacing w:val="-2"/>
              </w:rPr>
              <w:t>トチェックなどによる個別</w:t>
            </w:r>
            <w:r w:rsidRPr="0031072F">
              <w:rPr>
                <w:rFonts w:hint="eastAsia"/>
              </w:rPr>
              <w:t>指導中心</w:t>
            </w:r>
          </w:p>
        </w:tc>
      </w:tr>
    </w:tbl>
    <w:p w:rsidR="00792C40" w:rsidRDefault="00792C40" w:rsidP="00792C40">
      <w:pPr>
        <w:spacing w:line="240" w:lineRule="exact"/>
      </w:pPr>
    </w:p>
    <w:p w:rsidR="008331CE" w:rsidRDefault="008331CE" w:rsidP="00792C40">
      <w:pPr>
        <w:widowControl/>
        <w:jc w:val="left"/>
        <w:rPr>
          <w:rFonts w:ascii="ＭＳ ゴシック" w:eastAsia="ＭＳ ゴシック" w:hAnsi="ＭＳ ゴシック" w:cs="ＭＳ ゴシック"/>
          <w:sz w:val="16"/>
          <w:szCs w:val="16"/>
        </w:rPr>
      </w:pPr>
    </w:p>
    <w:p w:rsidR="008331CE" w:rsidRDefault="008331CE" w:rsidP="00792C40">
      <w:pPr>
        <w:widowControl/>
        <w:jc w:val="left"/>
        <w:rPr>
          <w:rFonts w:ascii="ＭＳ ゴシック" w:eastAsia="ＭＳ ゴシック" w:hAnsi="ＭＳ ゴシック" w:cs="ＭＳ ゴシック"/>
          <w:sz w:val="16"/>
          <w:szCs w:val="16"/>
        </w:rPr>
      </w:pPr>
    </w:p>
    <w:p w:rsidR="008331CE" w:rsidRDefault="008331CE" w:rsidP="00792C40">
      <w:pPr>
        <w:widowControl/>
        <w:jc w:val="left"/>
        <w:rPr>
          <w:rFonts w:ascii="ＭＳ ゴシック" w:eastAsia="ＭＳ ゴシック" w:hAnsi="ＭＳ ゴシック" w:cs="ＭＳ ゴシック"/>
          <w:sz w:val="16"/>
          <w:szCs w:val="16"/>
        </w:rPr>
      </w:pPr>
    </w:p>
    <w:p w:rsidR="008331CE" w:rsidRDefault="008331CE" w:rsidP="00792C40">
      <w:pPr>
        <w:widowControl/>
        <w:jc w:val="left"/>
        <w:rPr>
          <w:rFonts w:ascii="ＭＳ ゴシック" w:eastAsia="ＭＳ ゴシック" w:hAnsi="ＭＳ ゴシック" w:cs="ＭＳ ゴシック"/>
          <w:sz w:val="16"/>
          <w:szCs w:val="16"/>
        </w:rPr>
      </w:pPr>
    </w:p>
    <w:p w:rsidR="008331CE" w:rsidRDefault="008331CE" w:rsidP="00792C40">
      <w:pPr>
        <w:widowControl/>
        <w:jc w:val="left"/>
        <w:rPr>
          <w:rFonts w:ascii="ＭＳ ゴシック" w:eastAsia="ＭＳ ゴシック" w:hAnsi="ＭＳ ゴシック" w:cs="ＭＳ ゴシック"/>
          <w:sz w:val="16"/>
          <w:szCs w:val="16"/>
        </w:rPr>
      </w:pPr>
    </w:p>
    <w:p w:rsidR="008331CE" w:rsidRDefault="008331CE" w:rsidP="00792C40">
      <w:pPr>
        <w:widowControl/>
        <w:jc w:val="left"/>
        <w:rPr>
          <w:rFonts w:ascii="ＭＳ ゴシック" w:eastAsia="ＭＳ ゴシック" w:hAnsi="ＭＳ ゴシック" w:cs="ＭＳ ゴシック"/>
          <w:sz w:val="16"/>
          <w:szCs w:val="16"/>
        </w:rPr>
      </w:pPr>
    </w:p>
    <w:p w:rsidR="008331CE" w:rsidRDefault="008331CE" w:rsidP="00792C40">
      <w:pPr>
        <w:widowControl/>
        <w:jc w:val="left"/>
        <w:rPr>
          <w:rFonts w:ascii="ＭＳ ゴシック" w:eastAsia="ＭＳ ゴシック" w:hAnsi="ＭＳ ゴシック" w:cs="ＭＳ ゴシック"/>
          <w:sz w:val="16"/>
          <w:szCs w:val="16"/>
        </w:rPr>
      </w:pPr>
    </w:p>
    <w:p w:rsidR="008331CE" w:rsidRDefault="008331CE" w:rsidP="00792C40">
      <w:pPr>
        <w:widowControl/>
        <w:jc w:val="left"/>
        <w:rPr>
          <w:rFonts w:ascii="ＭＳ ゴシック" w:eastAsia="ＭＳ ゴシック" w:hAnsi="ＭＳ ゴシック" w:cs="ＭＳ ゴシック"/>
          <w:sz w:val="16"/>
          <w:szCs w:val="16"/>
        </w:rPr>
      </w:pPr>
    </w:p>
    <w:p w:rsidR="00792C40" w:rsidRDefault="00F27ED6" w:rsidP="00792C40">
      <w:pPr>
        <w:widowControl/>
        <w:jc w:val="lef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体育編１章</w:t>
      </w:r>
    </w:p>
    <w:tbl>
      <w:tblPr>
        <w:tblpPr w:leftFromText="142" w:rightFromText="142" w:vertAnchor="page" w:horzAnchor="margin" w:tblpY="1325"/>
        <w:tblW w:w="8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417"/>
        <w:gridCol w:w="2268"/>
        <w:gridCol w:w="850"/>
        <w:gridCol w:w="1531"/>
        <w:gridCol w:w="1191"/>
      </w:tblGrid>
      <w:tr w:rsidR="00792C40" w:rsidTr="00792C40">
        <w:trPr>
          <w:trHeight w:val="454"/>
        </w:trPr>
        <w:tc>
          <w:tcPr>
            <w:tcW w:w="1134" w:type="dxa"/>
            <w:shd w:val="clear" w:color="auto" w:fill="D9D9D9"/>
            <w:tcMar>
              <w:top w:w="28" w:type="dxa"/>
              <w:left w:w="57" w:type="dxa"/>
              <w:bottom w:w="28" w:type="dxa"/>
              <w:right w:w="57"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bookmarkStart w:id="0" w:name="_heading=h.gjdgxs" w:colFirst="0" w:colLast="0"/>
            <w:bookmarkEnd w:id="0"/>
            <w:r>
              <w:rPr>
                <w:rFonts w:ascii="ＭＳ Ｐゴシック" w:eastAsia="ＭＳ Ｐゴシック" w:hAnsi="ＭＳ Ｐゴシック" w:cs="ＭＳ Ｐゴシック"/>
                <w:color w:val="000000"/>
                <w:sz w:val="18"/>
                <w:szCs w:val="18"/>
              </w:rPr>
              <w:t>単元（章）名</w:t>
            </w:r>
          </w:p>
        </w:tc>
        <w:tc>
          <w:tcPr>
            <w:tcW w:w="4535" w:type="dxa"/>
            <w:gridSpan w:val="3"/>
            <w:tcMar>
              <w:top w:w="28" w:type="dxa"/>
              <w:left w:w="57" w:type="dxa"/>
              <w:bottom w:w="28" w:type="dxa"/>
              <w:right w:w="57"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t>運動やスポーツの多様性</w:t>
            </w:r>
          </w:p>
        </w:tc>
        <w:tc>
          <w:tcPr>
            <w:tcW w:w="1531" w:type="dxa"/>
            <w:shd w:val="clear" w:color="auto" w:fill="D9D9D9"/>
            <w:tcMar>
              <w:top w:w="28" w:type="dxa"/>
              <w:left w:w="57" w:type="dxa"/>
              <w:bottom w:w="28" w:type="dxa"/>
              <w:right w:w="57"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教科書のページ</w:t>
            </w:r>
          </w:p>
        </w:tc>
        <w:tc>
          <w:tcPr>
            <w:tcW w:w="1191" w:type="dxa"/>
            <w:tcMar>
              <w:top w:w="28" w:type="dxa"/>
              <w:left w:w="57" w:type="dxa"/>
              <w:bottom w:w="28" w:type="dxa"/>
              <w:right w:w="57" w:type="dxa"/>
            </w:tcMar>
            <w:vAlign w:val="center"/>
          </w:tcPr>
          <w:p w:rsidR="00792C40" w:rsidRDefault="00792C40" w:rsidP="00792C40">
            <w:pPr>
              <w:pBdr>
                <w:top w:val="nil"/>
                <w:left w:val="nil"/>
                <w:bottom w:val="nil"/>
                <w:right w:val="nil"/>
                <w:between w:val="nil"/>
              </w:pBdr>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p.55～65</w:t>
            </w:r>
          </w:p>
        </w:tc>
      </w:tr>
      <w:tr w:rsidR="00792C40" w:rsidTr="00792C40">
        <w:trPr>
          <w:trHeight w:val="454"/>
        </w:trPr>
        <w:tc>
          <w:tcPr>
            <w:tcW w:w="1134" w:type="dxa"/>
            <w:shd w:val="clear" w:color="auto" w:fill="D9D9D9"/>
            <w:tcMar>
              <w:top w:w="28" w:type="dxa"/>
              <w:left w:w="57" w:type="dxa"/>
              <w:bottom w:w="28" w:type="dxa"/>
              <w:right w:w="57"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配当時数</w:t>
            </w:r>
          </w:p>
        </w:tc>
        <w:tc>
          <w:tcPr>
            <w:tcW w:w="1417" w:type="dxa"/>
            <w:tcMar>
              <w:top w:w="28" w:type="dxa"/>
              <w:left w:w="57" w:type="dxa"/>
              <w:bottom w:w="28" w:type="dxa"/>
              <w:right w:w="57"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3時間</w:t>
            </w:r>
          </w:p>
        </w:tc>
        <w:tc>
          <w:tcPr>
            <w:tcW w:w="2268" w:type="dxa"/>
            <w:shd w:val="clear" w:color="auto" w:fill="D9D9D9"/>
            <w:tcMar>
              <w:top w:w="28" w:type="dxa"/>
              <w:left w:w="57" w:type="dxa"/>
              <w:bottom w:w="28" w:type="dxa"/>
              <w:right w:w="57"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学習指導要領の内容</w:t>
            </w:r>
          </w:p>
        </w:tc>
        <w:tc>
          <w:tcPr>
            <w:tcW w:w="3572" w:type="dxa"/>
            <w:gridSpan w:val="3"/>
            <w:tcMar>
              <w:top w:w="28" w:type="dxa"/>
              <w:left w:w="57" w:type="dxa"/>
              <w:bottom w:w="28" w:type="dxa"/>
              <w:right w:w="57" w:type="dxa"/>
            </w:tcMar>
            <w:vAlign w:val="center"/>
          </w:tcPr>
          <w:p w:rsidR="00792C40" w:rsidRDefault="00792C40" w:rsidP="008331CE">
            <w:pPr>
              <w:pBdr>
                <w:top w:val="nil"/>
                <w:left w:val="nil"/>
                <w:bottom w:val="nil"/>
                <w:right w:val="nil"/>
                <w:between w:val="nil"/>
              </w:pBdr>
              <w:snapToGrid w:val="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体育分野［第1学年および第2学年］</w:t>
            </w:r>
          </w:p>
          <w:p w:rsidR="00792C40" w:rsidRDefault="00792C40" w:rsidP="008331CE">
            <w:pPr>
              <w:pBdr>
                <w:top w:val="nil"/>
                <w:left w:val="nil"/>
                <w:bottom w:val="nil"/>
                <w:right w:val="nil"/>
                <w:between w:val="nil"/>
              </w:pBdr>
              <w:snapToGrid w:val="0"/>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H（1）ア、イ、ウ</w:t>
            </w:r>
          </w:p>
        </w:tc>
      </w:tr>
    </w:tbl>
    <w:p w:rsidR="00792C40" w:rsidRDefault="00792C40" w:rsidP="00792C40"/>
    <w:tbl>
      <w:tblPr>
        <w:tblW w:w="8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2551"/>
        <w:gridCol w:w="2948"/>
        <w:gridCol w:w="2551"/>
      </w:tblGrid>
      <w:tr w:rsidR="00792C40" w:rsidTr="00792C40">
        <w:trPr>
          <w:cantSplit/>
          <w:trHeight w:val="1134"/>
          <w:jc w:val="center"/>
        </w:trPr>
        <w:tc>
          <w:tcPr>
            <w:tcW w:w="360" w:type="dxa"/>
            <w:shd w:val="clear" w:color="auto" w:fill="D9D9D9"/>
            <w:tcMar>
              <w:top w:w="0" w:type="dxa"/>
              <w:left w:w="0" w:type="dxa"/>
              <w:bottom w:w="0" w:type="dxa"/>
              <w:right w:w="0" w:type="dxa"/>
            </w:tcMar>
            <w:textDirection w:val="tbRlV"/>
            <w:vAlign w:val="center"/>
          </w:tcPr>
          <w:p w:rsidR="00792C40" w:rsidRPr="00653AF5" w:rsidRDefault="00D903EF" w:rsidP="00792C40">
            <w:pPr>
              <w:pBdr>
                <w:top w:val="nil"/>
                <w:left w:val="nil"/>
                <w:bottom w:val="nil"/>
                <w:right w:val="nil"/>
                <w:between w:val="nil"/>
              </w:pBdr>
              <w:spacing w:line="180" w:lineRule="auto"/>
              <w:ind w:left="113" w:right="113"/>
              <w:jc w:val="center"/>
              <w:rPr>
                <w:rFonts w:ascii="ＭＳ ゴシック" w:eastAsia="ＭＳ ゴシック" w:hAnsi="ＭＳ ゴシック" w:cs="ＭＳ ゴシック"/>
                <w:color w:val="000000"/>
                <w:sz w:val="18"/>
                <w:szCs w:val="18"/>
              </w:rPr>
            </w:pPr>
            <w:r w:rsidRPr="00D903EF">
              <w:rPr>
                <w:rFonts w:ascii="ＭＳ Ｐゴシック" w:eastAsia="ＭＳ Ｐゴシック" w:hAnsi="ＭＳ Ｐゴシック" w:hint="eastAsia"/>
                <w:kern w:val="0"/>
                <w:sz w:val="18"/>
                <w:szCs w:val="18"/>
              </w:rPr>
              <w:t>単元（章）の</w:t>
            </w:r>
            <w:r w:rsidR="00792C40" w:rsidRPr="00653AF5">
              <w:rPr>
                <w:rFonts w:ascii="ＭＳ Ｐゴシック" w:eastAsia="ＭＳ ゴシック" w:hAnsi="ＭＳ Ｐゴシック" w:cs="ＭＳ Ｐゴシック"/>
                <w:color w:val="000000"/>
                <w:sz w:val="18"/>
                <w:szCs w:val="18"/>
              </w:rPr>
              <w:t>目標</w:t>
            </w:r>
          </w:p>
        </w:tc>
        <w:tc>
          <w:tcPr>
            <w:tcW w:w="8050" w:type="dxa"/>
            <w:gridSpan w:val="3"/>
            <w:shd w:val="clear" w:color="auto" w:fill="auto"/>
            <w:tcMar>
              <w:top w:w="57" w:type="dxa"/>
              <w:left w:w="57" w:type="dxa"/>
              <w:bottom w:w="57" w:type="dxa"/>
              <w:right w:w="57" w:type="dxa"/>
            </w:tcMar>
          </w:tcPr>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〇総括的な目標</w:t>
            </w:r>
          </w:p>
          <w:p w:rsidR="00792C40" w:rsidRDefault="00792C40" w:rsidP="008331CE">
            <w:pPr>
              <w:pBdr>
                <w:top w:val="nil"/>
                <w:left w:val="nil"/>
                <w:bottom w:val="nil"/>
                <w:right w:val="nil"/>
                <w:between w:val="nil"/>
              </w:pBdr>
              <w:snapToGrid w:val="0"/>
              <w:ind w:left="144" w:firstLine="170"/>
              <w:rPr>
                <w:color w:val="000000"/>
                <w:sz w:val="17"/>
                <w:szCs w:val="17"/>
              </w:rPr>
            </w:pPr>
            <w:r>
              <w:rPr>
                <w:color w:val="000000"/>
                <w:sz w:val="17"/>
                <w:szCs w:val="17"/>
              </w:rPr>
              <w:t>運動やスポーツの多様性について、課題を発見し、その解決を目指した学習に主体的に取り組み、理解できるようにする。</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〇評価の観点に対応した目標</w:t>
            </w:r>
          </w:p>
          <w:p w:rsidR="00792C40" w:rsidRDefault="00792C40" w:rsidP="008331CE">
            <w:pPr>
              <w:pBdr>
                <w:top w:val="nil"/>
                <w:left w:val="nil"/>
                <w:bottom w:val="nil"/>
                <w:right w:val="nil"/>
                <w:between w:val="nil"/>
              </w:pBdr>
              <w:tabs>
                <w:tab w:val="right" w:pos="8000"/>
              </w:tabs>
              <w:snapToGrid w:val="0"/>
              <w:ind w:left="484" w:hanging="340"/>
              <w:rPr>
                <w:color w:val="000000"/>
                <w:sz w:val="17"/>
                <w:szCs w:val="17"/>
              </w:rPr>
            </w:pPr>
            <w:r>
              <w:rPr>
                <w:color w:val="000000"/>
                <w:sz w:val="17"/>
                <w:szCs w:val="17"/>
              </w:rPr>
              <w:t>ア　運動やスポーツが多様であることについて、理解できるようにする。</w:t>
            </w:r>
            <w:r>
              <w:rPr>
                <w:color w:val="000000"/>
                <w:sz w:val="17"/>
                <w:szCs w:val="17"/>
              </w:rPr>
              <w:tab/>
              <w:t>（知識・技能）</w:t>
            </w:r>
          </w:p>
          <w:p w:rsidR="00792C40" w:rsidRDefault="00792C40" w:rsidP="008331CE">
            <w:pPr>
              <w:pBdr>
                <w:top w:val="nil"/>
                <w:left w:val="nil"/>
                <w:bottom w:val="nil"/>
                <w:right w:val="nil"/>
                <w:between w:val="nil"/>
              </w:pBdr>
              <w:tabs>
                <w:tab w:val="right" w:pos="8000"/>
              </w:tabs>
              <w:snapToGrid w:val="0"/>
              <w:ind w:left="484" w:hanging="340"/>
              <w:rPr>
                <w:color w:val="000000"/>
                <w:sz w:val="17"/>
                <w:szCs w:val="17"/>
              </w:rPr>
            </w:pPr>
            <w:r>
              <w:rPr>
                <w:color w:val="000000"/>
                <w:sz w:val="17"/>
                <w:szCs w:val="17"/>
              </w:rPr>
              <w:t>イ　運動やスポーツが多様であることについて、自己の課題を発見し、よりよい解決に向けて思考・判断するとともに、他者に伝えることができるようにする。</w:t>
            </w:r>
            <w:r>
              <w:rPr>
                <w:color w:val="000000"/>
                <w:sz w:val="17"/>
                <w:szCs w:val="17"/>
              </w:rPr>
              <w:tab/>
              <w:t>（思考・判断・表現）</w:t>
            </w:r>
          </w:p>
          <w:p w:rsidR="00792C40" w:rsidRDefault="00792C40" w:rsidP="008331CE">
            <w:pPr>
              <w:pBdr>
                <w:top w:val="nil"/>
                <w:left w:val="nil"/>
                <w:bottom w:val="nil"/>
                <w:right w:val="nil"/>
                <w:between w:val="nil"/>
              </w:pBdr>
              <w:tabs>
                <w:tab w:val="right" w:pos="8000"/>
              </w:tabs>
              <w:snapToGrid w:val="0"/>
              <w:ind w:left="484" w:hanging="340"/>
              <w:rPr>
                <w:color w:val="000000"/>
                <w:sz w:val="17"/>
                <w:szCs w:val="17"/>
              </w:rPr>
            </w:pPr>
            <w:r>
              <w:rPr>
                <w:color w:val="000000"/>
                <w:sz w:val="17"/>
                <w:szCs w:val="17"/>
              </w:rPr>
              <w:t>ウ　運動やスポーツが多様であることについて関心をもち、主体的に学習の進め方を工夫・調整し、粘り強く学習に取り組むことができるようにする。</w:t>
            </w:r>
            <w:r>
              <w:rPr>
                <w:color w:val="000000"/>
                <w:sz w:val="17"/>
                <w:szCs w:val="17"/>
              </w:rPr>
              <w:tab/>
              <w:t>（主体的に学習に取り組む態度）</w:t>
            </w:r>
          </w:p>
        </w:tc>
      </w:tr>
      <w:tr w:rsidR="00792C40" w:rsidTr="00792C40">
        <w:trPr>
          <w:cantSplit/>
          <w:trHeight w:val="340"/>
          <w:jc w:val="center"/>
        </w:trPr>
        <w:tc>
          <w:tcPr>
            <w:tcW w:w="360" w:type="dxa"/>
            <w:vMerge w:val="restart"/>
            <w:shd w:val="clear" w:color="auto" w:fill="D9D9D9"/>
            <w:tcMar>
              <w:top w:w="0" w:type="dxa"/>
              <w:left w:w="0" w:type="dxa"/>
              <w:bottom w:w="0" w:type="dxa"/>
              <w:right w:w="0" w:type="dxa"/>
            </w:tcMar>
            <w:textDirection w:val="tbRlV"/>
            <w:vAlign w:val="center"/>
          </w:tcPr>
          <w:p w:rsidR="00792C40" w:rsidRPr="00653AF5" w:rsidRDefault="00D903EF" w:rsidP="00792C40">
            <w:pPr>
              <w:pBdr>
                <w:top w:val="nil"/>
                <w:left w:val="nil"/>
                <w:bottom w:val="nil"/>
                <w:right w:val="nil"/>
                <w:between w:val="nil"/>
              </w:pBdr>
              <w:spacing w:line="180" w:lineRule="auto"/>
              <w:ind w:left="113" w:right="113"/>
              <w:jc w:val="center"/>
              <w:rPr>
                <w:rFonts w:ascii="ＭＳ ゴシック" w:eastAsia="ＭＳ ゴシック" w:hAnsi="ＭＳ ゴシック" w:cs="ＭＳ ゴシック"/>
                <w:color w:val="000000"/>
                <w:sz w:val="18"/>
                <w:szCs w:val="18"/>
              </w:rPr>
            </w:pPr>
            <w:r w:rsidRPr="00D903EF">
              <w:rPr>
                <w:rFonts w:ascii="ＭＳ Ｐゴシック" w:eastAsia="ＭＳ Ｐゴシック" w:hAnsi="ＭＳ Ｐゴシック" w:hint="eastAsia"/>
                <w:kern w:val="0"/>
                <w:sz w:val="18"/>
                <w:szCs w:val="18"/>
              </w:rPr>
              <w:t>単元（章）の</w:t>
            </w:r>
            <w:r w:rsidR="00792C40" w:rsidRPr="00653AF5">
              <w:rPr>
                <w:rFonts w:ascii="ＭＳ ゴシック" w:eastAsia="ＭＳ ゴシック" w:hAnsi="ＭＳ ゴシック" w:cs="ＭＳ ゴシック"/>
                <w:color w:val="000000"/>
                <w:sz w:val="18"/>
                <w:szCs w:val="18"/>
              </w:rPr>
              <w:t>観点別評価規準</w:t>
            </w:r>
          </w:p>
        </w:tc>
        <w:tc>
          <w:tcPr>
            <w:tcW w:w="2551" w:type="dxa"/>
            <w:shd w:val="clear" w:color="auto" w:fill="auto"/>
            <w:tcMar>
              <w:top w:w="0" w:type="dxa"/>
              <w:left w:w="0" w:type="dxa"/>
              <w:bottom w:w="0" w:type="dxa"/>
              <w:right w:w="0"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知識・技能</w:t>
            </w:r>
          </w:p>
        </w:tc>
        <w:tc>
          <w:tcPr>
            <w:tcW w:w="2948" w:type="dxa"/>
            <w:shd w:val="clear" w:color="auto" w:fill="auto"/>
            <w:tcMar>
              <w:top w:w="0" w:type="dxa"/>
              <w:left w:w="0" w:type="dxa"/>
              <w:bottom w:w="0" w:type="dxa"/>
              <w:right w:w="0"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思考・判断・表現</w:t>
            </w:r>
          </w:p>
        </w:tc>
        <w:tc>
          <w:tcPr>
            <w:tcW w:w="2551" w:type="dxa"/>
            <w:shd w:val="clear" w:color="auto" w:fill="auto"/>
            <w:tcMar>
              <w:top w:w="0" w:type="dxa"/>
              <w:left w:w="0" w:type="dxa"/>
              <w:bottom w:w="0" w:type="dxa"/>
              <w:right w:w="0" w:type="dxa"/>
            </w:tcMar>
            <w:vAlign w:val="center"/>
          </w:tcPr>
          <w:p w:rsidR="00792C40" w:rsidRDefault="00792C40" w:rsidP="00792C40">
            <w:pPr>
              <w:pBdr>
                <w:top w:val="nil"/>
                <w:left w:val="nil"/>
                <w:bottom w:val="nil"/>
                <w:right w:val="nil"/>
                <w:between w:val="nil"/>
              </w:pBd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主体的に学習に取り組む態度</w:t>
            </w:r>
          </w:p>
        </w:tc>
      </w:tr>
      <w:tr w:rsidR="00792C40" w:rsidTr="00792C40">
        <w:trPr>
          <w:cantSplit/>
          <w:jc w:val="center"/>
        </w:trPr>
        <w:tc>
          <w:tcPr>
            <w:tcW w:w="360" w:type="dxa"/>
            <w:vMerge/>
            <w:shd w:val="clear" w:color="auto" w:fill="D9D9D9"/>
            <w:tcMar>
              <w:top w:w="0" w:type="dxa"/>
              <w:left w:w="0" w:type="dxa"/>
              <w:bottom w:w="0" w:type="dxa"/>
              <w:right w:w="0" w:type="dxa"/>
            </w:tcMar>
            <w:vAlign w:val="center"/>
          </w:tcPr>
          <w:p w:rsidR="00792C40" w:rsidRDefault="00792C40" w:rsidP="00792C40">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18"/>
                <w:szCs w:val="18"/>
              </w:rPr>
            </w:pPr>
          </w:p>
        </w:tc>
        <w:tc>
          <w:tcPr>
            <w:tcW w:w="2551" w:type="dxa"/>
            <w:shd w:val="clear" w:color="auto" w:fill="auto"/>
            <w:tcMar>
              <w:top w:w="57" w:type="dxa"/>
              <w:left w:w="57" w:type="dxa"/>
              <w:bottom w:w="57" w:type="dxa"/>
              <w:right w:w="57" w:type="dxa"/>
            </w:tcMar>
          </w:tcPr>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運動やスポーツの多様性について、理解している。</w:t>
            </w:r>
            <w:bookmarkStart w:id="1" w:name="_GoBack"/>
            <w:bookmarkEnd w:id="1"/>
          </w:p>
        </w:tc>
        <w:tc>
          <w:tcPr>
            <w:tcW w:w="2948" w:type="dxa"/>
            <w:shd w:val="clear" w:color="auto" w:fill="auto"/>
            <w:tcMar>
              <w:top w:w="57" w:type="dxa"/>
              <w:left w:w="57" w:type="dxa"/>
              <w:bottom w:w="57" w:type="dxa"/>
              <w:right w:w="57" w:type="dxa"/>
            </w:tcMar>
          </w:tcPr>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運動やスポーツが多様であることについて、自己の課題を発見し、よりよい解決に向けて思考・判断するとともに、それらを他者に伝えたり、表したりしている。</w:t>
            </w:r>
          </w:p>
          <w:p w:rsidR="00792C40" w:rsidRDefault="00792C40" w:rsidP="008331CE">
            <w:pPr>
              <w:pBdr>
                <w:top w:val="nil"/>
                <w:left w:val="nil"/>
                <w:bottom w:val="nil"/>
                <w:right w:val="nil"/>
                <w:between w:val="nil"/>
              </w:pBdr>
              <w:snapToGrid w:val="0"/>
              <w:ind w:left="-26"/>
              <w:rPr>
                <w:color w:val="000000"/>
                <w:sz w:val="17"/>
                <w:szCs w:val="17"/>
              </w:rPr>
            </w:pPr>
          </w:p>
          <w:p w:rsidR="00792C40" w:rsidRDefault="00792C40" w:rsidP="008331CE">
            <w:pPr>
              <w:pBdr>
                <w:top w:val="nil"/>
                <w:left w:val="nil"/>
                <w:bottom w:val="nil"/>
                <w:right w:val="nil"/>
                <w:between w:val="nil"/>
              </w:pBdr>
              <w:snapToGrid w:val="0"/>
              <w:ind w:left="-26"/>
              <w:rPr>
                <w:color w:val="000000"/>
                <w:sz w:val="17"/>
                <w:szCs w:val="17"/>
              </w:rPr>
            </w:pPr>
          </w:p>
          <w:p w:rsidR="00792C40" w:rsidRDefault="00792C40" w:rsidP="008331CE">
            <w:pPr>
              <w:pBdr>
                <w:top w:val="nil"/>
                <w:left w:val="nil"/>
                <w:bottom w:val="nil"/>
                <w:right w:val="nil"/>
                <w:between w:val="nil"/>
              </w:pBdr>
              <w:snapToGrid w:val="0"/>
              <w:ind w:left="-26"/>
              <w:rPr>
                <w:color w:val="000000"/>
                <w:sz w:val="17"/>
                <w:szCs w:val="17"/>
              </w:rPr>
            </w:pPr>
          </w:p>
          <w:p w:rsidR="00792C40" w:rsidRDefault="00792C40" w:rsidP="008331CE">
            <w:pPr>
              <w:pBdr>
                <w:top w:val="nil"/>
                <w:left w:val="nil"/>
                <w:bottom w:val="nil"/>
                <w:right w:val="nil"/>
                <w:between w:val="nil"/>
              </w:pBdr>
              <w:snapToGrid w:val="0"/>
              <w:ind w:left="-26"/>
              <w:rPr>
                <w:color w:val="000000"/>
                <w:sz w:val="17"/>
                <w:szCs w:val="17"/>
              </w:rPr>
            </w:pPr>
          </w:p>
          <w:p w:rsidR="00792C40" w:rsidRDefault="00792C40" w:rsidP="008331CE">
            <w:pPr>
              <w:pBdr>
                <w:top w:val="nil"/>
                <w:left w:val="nil"/>
                <w:bottom w:val="nil"/>
                <w:right w:val="nil"/>
                <w:between w:val="nil"/>
              </w:pBdr>
              <w:snapToGrid w:val="0"/>
              <w:ind w:left="-26"/>
              <w:rPr>
                <w:color w:val="000000"/>
                <w:sz w:val="17"/>
                <w:szCs w:val="17"/>
              </w:rPr>
            </w:pPr>
          </w:p>
          <w:p w:rsidR="00792C40" w:rsidRDefault="00792C40" w:rsidP="008331CE">
            <w:pPr>
              <w:pBdr>
                <w:top w:val="nil"/>
                <w:left w:val="nil"/>
                <w:bottom w:val="nil"/>
                <w:right w:val="nil"/>
                <w:between w:val="nil"/>
              </w:pBdr>
              <w:snapToGrid w:val="0"/>
              <w:ind w:left="-26"/>
              <w:rPr>
                <w:color w:val="000000"/>
                <w:sz w:val="17"/>
                <w:szCs w:val="17"/>
              </w:rPr>
            </w:pPr>
          </w:p>
        </w:tc>
        <w:tc>
          <w:tcPr>
            <w:tcW w:w="2551" w:type="dxa"/>
            <w:shd w:val="clear" w:color="auto" w:fill="auto"/>
            <w:tcMar>
              <w:top w:w="57" w:type="dxa"/>
              <w:left w:w="57" w:type="dxa"/>
              <w:bottom w:w="57" w:type="dxa"/>
              <w:right w:w="57" w:type="dxa"/>
            </w:tcMar>
          </w:tcPr>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運動やスポーツが多様であることについて関心をもち、主体的に学習の進め方を工夫・調整し、粘り強く学習に取り組もうとしている。</w:t>
            </w:r>
          </w:p>
        </w:tc>
      </w:tr>
      <w:tr w:rsidR="00792C40" w:rsidTr="00792C40">
        <w:trPr>
          <w:trHeight w:val="794"/>
          <w:jc w:val="center"/>
        </w:trPr>
        <w:tc>
          <w:tcPr>
            <w:tcW w:w="360" w:type="dxa"/>
            <w:shd w:val="clear" w:color="auto" w:fill="D9D9D9"/>
            <w:tcMar>
              <w:top w:w="0" w:type="dxa"/>
              <w:left w:w="0" w:type="dxa"/>
              <w:bottom w:w="0" w:type="dxa"/>
              <w:right w:w="0" w:type="dxa"/>
            </w:tcMar>
            <w:vAlign w:val="center"/>
          </w:tcPr>
          <w:p w:rsidR="00792C40" w:rsidRDefault="00792C40" w:rsidP="009D6AA5">
            <w:pPr>
              <w:pBdr>
                <w:top w:val="nil"/>
                <w:left w:val="nil"/>
                <w:bottom w:val="nil"/>
                <w:right w:val="nil"/>
                <w:between w:val="nil"/>
              </w:pBdr>
              <w:snapToGrid w:val="0"/>
              <w:spacing w:line="180" w:lineRule="auto"/>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xml:space="preserve">　</w:t>
            </w:r>
            <w:r>
              <w:rPr>
                <w:rFonts w:ascii="ＭＳ ゴシック" w:eastAsia="ＭＳ ゴシック" w:hAnsi="ＭＳ ゴシック" w:cs="ＭＳ ゴシック"/>
                <w:color w:val="000000"/>
                <w:sz w:val="18"/>
                <w:szCs w:val="18"/>
              </w:rPr>
              <w:tab/>
              <w:t xml:space="preserve">各時の学習活動に対応した観点別評価規準　</w:t>
            </w:r>
            <w:r>
              <w:rPr>
                <w:rFonts w:ascii="ＭＳ ゴシック" w:eastAsia="ＭＳ ゴシック" w:hAnsi="ＭＳ ゴシック" w:cs="ＭＳ ゴシック"/>
                <w:color w:val="000000"/>
                <w:sz w:val="18"/>
                <w:szCs w:val="18"/>
              </w:rPr>
              <w:tab/>
              <w:t xml:space="preserve">　　　</w:t>
            </w:r>
          </w:p>
        </w:tc>
        <w:tc>
          <w:tcPr>
            <w:tcW w:w="2551" w:type="dxa"/>
            <w:shd w:val="clear" w:color="auto" w:fill="auto"/>
            <w:tcMar>
              <w:top w:w="57" w:type="dxa"/>
              <w:left w:w="57" w:type="dxa"/>
              <w:bottom w:w="57" w:type="dxa"/>
              <w:right w:w="57" w:type="dxa"/>
            </w:tcMar>
          </w:tcPr>
          <w:p w:rsidR="00792C40" w:rsidRPr="009D6AA5" w:rsidRDefault="00792C40" w:rsidP="008331CE">
            <w:pPr>
              <w:pBdr>
                <w:top w:val="nil"/>
                <w:left w:val="nil"/>
                <w:bottom w:val="nil"/>
                <w:right w:val="nil"/>
                <w:between w:val="nil"/>
              </w:pBdr>
              <w:snapToGrid w:val="0"/>
              <w:ind w:left="166" w:hanging="192"/>
              <w:rPr>
                <w:rFonts w:cs="ＭＳ ゴシック"/>
                <w:color w:val="000000"/>
                <w:sz w:val="17"/>
                <w:szCs w:val="17"/>
              </w:rPr>
            </w:pPr>
            <w:r w:rsidRPr="009D6AA5">
              <w:rPr>
                <w:rFonts w:cs="ＭＳ ゴシック"/>
                <w:color w:val="000000"/>
                <w:sz w:val="17"/>
                <w:szCs w:val="17"/>
              </w:rPr>
              <w:t>①</w:t>
            </w:r>
            <w:r w:rsidRPr="009D6AA5">
              <w:rPr>
                <w:rFonts w:cs="ＭＳ ゴシック"/>
                <w:color w:val="000000"/>
                <w:sz w:val="17"/>
                <w:szCs w:val="17"/>
              </w:rPr>
              <w:tab/>
              <w:t>運動やスポーツは、体を動かしたり健康を維持したりするなどの必要性および競い合うことや課題を達成することなどの楽しさから生み出され発展してきたことを、言ったり書いたりしている。</w:t>
            </w:r>
          </w:p>
          <w:p w:rsidR="00792C40" w:rsidRPr="009D6AA5" w:rsidRDefault="00792C40" w:rsidP="008331CE">
            <w:pPr>
              <w:pBdr>
                <w:top w:val="nil"/>
                <w:left w:val="nil"/>
                <w:bottom w:val="nil"/>
                <w:right w:val="nil"/>
                <w:between w:val="nil"/>
              </w:pBdr>
              <w:snapToGrid w:val="0"/>
              <w:ind w:left="166" w:hanging="192"/>
              <w:rPr>
                <w:rFonts w:cs="ＭＳ ゴシック"/>
                <w:color w:val="000000"/>
                <w:sz w:val="17"/>
                <w:szCs w:val="17"/>
              </w:rPr>
            </w:pPr>
            <w:r w:rsidRPr="009D6AA5">
              <w:rPr>
                <w:rFonts w:cs="ＭＳ ゴシック"/>
                <w:color w:val="000000"/>
                <w:sz w:val="17"/>
                <w:szCs w:val="17"/>
              </w:rPr>
              <w:t>②</w:t>
            </w:r>
            <w:r w:rsidRPr="009D6AA5">
              <w:rPr>
                <w:rFonts w:cs="ＭＳ ゴシック"/>
                <w:color w:val="000000"/>
                <w:sz w:val="17"/>
                <w:szCs w:val="17"/>
              </w:rPr>
              <w:tab/>
              <w:t>運動やスポーツには、行うこと、見ること、支えることおよび知ることなどの多様な関わり方があることを、言ったり書いたりしている。</w:t>
            </w:r>
          </w:p>
          <w:p w:rsidR="00792C40" w:rsidRPr="00653AF5" w:rsidRDefault="00792C40" w:rsidP="008331CE">
            <w:pPr>
              <w:pBdr>
                <w:top w:val="nil"/>
                <w:left w:val="nil"/>
                <w:bottom w:val="nil"/>
                <w:right w:val="nil"/>
                <w:between w:val="nil"/>
              </w:pBdr>
              <w:snapToGrid w:val="0"/>
              <w:ind w:left="166" w:hanging="192"/>
              <w:rPr>
                <w:rFonts w:ascii="ＭＳ ゴシック" w:hAnsi="ＭＳ ゴシック" w:cs="ＭＳ ゴシック"/>
                <w:color w:val="000000"/>
                <w:sz w:val="17"/>
                <w:szCs w:val="17"/>
              </w:rPr>
            </w:pPr>
            <w:r w:rsidRPr="009D6AA5">
              <w:rPr>
                <w:rFonts w:cs="ＭＳ ゴシック"/>
                <w:color w:val="000000"/>
                <w:sz w:val="17"/>
                <w:szCs w:val="17"/>
              </w:rPr>
              <w:t>③</w:t>
            </w:r>
            <w:r w:rsidRPr="009D6AA5">
              <w:rPr>
                <w:rFonts w:cs="ＭＳ ゴシック"/>
                <w:color w:val="000000"/>
                <w:sz w:val="17"/>
                <w:szCs w:val="17"/>
              </w:rPr>
              <w:tab/>
              <w:t>世代や機会に応じて、生涯にわた</w:t>
            </w:r>
            <w:r w:rsidRPr="00653AF5">
              <w:rPr>
                <w:rFonts w:ascii="ＭＳ ゴシック" w:hAnsi="ＭＳ ゴシック" w:cs="ＭＳ ゴシック"/>
                <w:color w:val="000000"/>
                <w:sz w:val="17"/>
                <w:szCs w:val="17"/>
              </w:rPr>
              <w:t>って運動やスポーツを楽しむためには、自己に適した多様な楽しみ方を見つけたり、工夫したりすることが大切であることを、言ったり書いたりしている。</w:t>
            </w:r>
          </w:p>
        </w:tc>
        <w:tc>
          <w:tcPr>
            <w:tcW w:w="2948" w:type="dxa"/>
            <w:shd w:val="clear" w:color="auto" w:fill="auto"/>
            <w:tcMar>
              <w:top w:w="57" w:type="dxa"/>
              <w:left w:w="57" w:type="dxa"/>
              <w:bottom w:w="57" w:type="dxa"/>
              <w:right w:w="57" w:type="dxa"/>
            </w:tcMar>
          </w:tcPr>
          <w:p w:rsidR="00792C40" w:rsidRPr="00653AF5" w:rsidRDefault="00792C40" w:rsidP="008331CE">
            <w:pPr>
              <w:pBdr>
                <w:top w:val="nil"/>
                <w:left w:val="nil"/>
                <w:bottom w:val="nil"/>
                <w:right w:val="nil"/>
                <w:between w:val="nil"/>
              </w:pBdr>
              <w:snapToGrid w:val="0"/>
              <w:ind w:left="166" w:hanging="192"/>
              <w:rPr>
                <w:rFonts w:ascii="ＭＳ ゴシック" w:hAnsi="ＭＳ ゴシック" w:cs="ＭＳ ゴシック"/>
                <w:color w:val="000000"/>
                <w:sz w:val="17"/>
                <w:szCs w:val="17"/>
              </w:rPr>
            </w:pPr>
            <w:r w:rsidRPr="00653AF5">
              <w:rPr>
                <w:rFonts w:ascii="ＭＳ ゴシック" w:hAnsi="ＭＳ ゴシック" w:cs="ＭＳ ゴシック"/>
                <w:color w:val="000000"/>
                <w:sz w:val="17"/>
                <w:szCs w:val="17"/>
              </w:rPr>
              <w:t>［全時共通］</w:t>
            </w:r>
          </w:p>
          <w:p w:rsidR="00792C40" w:rsidRPr="009D6AA5" w:rsidRDefault="00792C40" w:rsidP="008331CE">
            <w:pPr>
              <w:pBdr>
                <w:top w:val="nil"/>
                <w:left w:val="nil"/>
                <w:bottom w:val="nil"/>
                <w:right w:val="nil"/>
                <w:between w:val="nil"/>
              </w:pBdr>
              <w:snapToGrid w:val="0"/>
              <w:ind w:left="166" w:hanging="192"/>
              <w:rPr>
                <w:rFonts w:cs="ＭＳ ゴシック"/>
                <w:color w:val="000000"/>
                <w:sz w:val="17"/>
                <w:szCs w:val="17"/>
              </w:rPr>
            </w:pPr>
            <w:r w:rsidRPr="009D6AA5">
              <w:rPr>
                <w:rFonts w:cs="ＭＳ ゴシック"/>
                <w:color w:val="000000"/>
                <w:sz w:val="17"/>
                <w:szCs w:val="17"/>
              </w:rPr>
              <w:t>①</w:t>
            </w:r>
            <w:r w:rsidRPr="009D6AA5">
              <w:rPr>
                <w:rFonts w:cs="ＭＳ ゴシック"/>
                <w:color w:val="000000"/>
                <w:sz w:val="17"/>
                <w:szCs w:val="17"/>
              </w:rPr>
              <w:tab/>
              <w:t>運動やスポーツには、さまざまな必要性や関わり方、楽しさがあることを、思考・判断・表現している。</w:t>
            </w:r>
          </w:p>
          <w:p w:rsidR="00792C40" w:rsidRPr="00653AF5" w:rsidRDefault="00792C40" w:rsidP="008331CE">
            <w:pPr>
              <w:pBdr>
                <w:top w:val="nil"/>
                <w:left w:val="nil"/>
                <w:bottom w:val="nil"/>
                <w:right w:val="nil"/>
                <w:between w:val="nil"/>
              </w:pBdr>
              <w:snapToGrid w:val="0"/>
              <w:ind w:left="166" w:hanging="192"/>
              <w:rPr>
                <w:rFonts w:ascii="ＭＳ ゴシック" w:hAnsi="ＭＳ ゴシック" w:cs="ＭＳ ゴシック"/>
                <w:color w:val="000000"/>
                <w:sz w:val="17"/>
                <w:szCs w:val="17"/>
              </w:rPr>
            </w:pPr>
            <w:r w:rsidRPr="009D6AA5">
              <w:rPr>
                <w:rFonts w:cs="ＭＳ ゴシック"/>
                <w:color w:val="000000"/>
                <w:sz w:val="17"/>
                <w:szCs w:val="17"/>
              </w:rPr>
              <w:t>②</w:t>
            </w:r>
            <w:r w:rsidRPr="009D6AA5">
              <w:rPr>
                <w:rFonts w:cs="ＭＳ ゴシック"/>
                <w:color w:val="000000"/>
                <w:sz w:val="17"/>
                <w:szCs w:val="17"/>
              </w:rPr>
              <w:tab/>
              <w:t>生涯にわたって多様な形で運動やス</w:t>
            </w:r>
            <w:r w:rsidRPr="00653AF5">
              <w:rPr>
                <w:rFonts w:ascii="ＭＳ ゴシック" w:hAnsi="ＭＳ ゴシック" w:cs="ＭＳ ゴシック"/>
                <w:color w:val="000000"/>
                <w:sz w:val="17"/>
                <w:szCs w:val="17"/>
              </w:rPr>
              <w:t>ポーツに関わり楽しむ方法を考え、他者に伝えたり、ノートなどに記述したりしている。</w:t>
            </w:r>
          </w:p>
          <w:p w:rsidR="00792C40" w:rsidRPr="00653AF5" w:rsidRDefault="00792C40" w:rsidP="008331CE">
            <w:pPr>
              <w:pBdr>
                <w:top w:val="nil"/>
                <w:left w:val="nil"/>
                <w:bottom w:val="nil"/>
                <w:right w:val="nil"/>
                <w:between w:val="nil"/>
              </w:pBdr>
              <w:snapToGrid w:val="0"/>
              <w:ind w:left="166" w:hanging="192"/>
              <w:rPr>
                <w:rFonts w:ascii="ＭＳ ゴシック" w:hAnsi="ＭＳ ゴシック" w:cs="ＭＳ ゴシック"/>
                <w:color w:val="000000"/>
                <w:sz w:val="17"/>
                <w:szCs w:val="17"/>
              </w:rPr>
            </w:pPr>
          </w:p>
        </w:tc>
        <w:tc>
          <w:tcPr>
            <w:tcW w:w="2551" w:type="dxa"/>
            <w:shd w:val="clear" w:color="auto" w:fill="auto"/>
            <w:tcMar>
              <w:top w:w="57" w:type="dxa"/>
              <w:left w:w="57" w:type="dxa"/>
              <w:bottom w:w="57" w:type="dxa"/>
              <w:right w:w="57" w:type="dxa"/>
            </w:tcMar>
          </w:tcPr>
          <w:p w:rsidR="00792C40" w:rsidRPr="00653AF5" w:rsidRDefault="00792C40" w:rsidP="008331CE">
            <w:pPr>
              <w:pBdr>
                <w:top w:val="nil"/>
                <w:left w:val="nil"/>
                <w:bottom w:val="nil"/>
                <w:right w:val="nil"/>
                <w:between w:val="nil"/>
              </w:pBdr>
              <w:snapToGrid w:val="0"/>
              <w:ind w:left="166" w:hanging="192"/>
              <w:rPr>
                <w:rFonts w:ascii="ＭＳ ゴシック" w:hAnsi="ＭＳ ゴシック" w:cs="ＭＳ ゴシック"/>
                <w:color w:val="000000"/>
                <w:sz w:val="17"/>
                <w:szCs w:val="17"/>
              </w:rPr>
            </w:pPr>
            <w:r w:rsidRPr="00653AF5">
              <w:rPr>
                <w:rFonts w:ascii="ＭＳ ゴシック" w:hAnsi="ＭＳ ゴシック" w:cs="ＭＳ ゴシック"/>
                <w:color w:val="000000"/>
                <w:sz w:val="17"/>
                <w:szCs w:val="17"/>
              </w:rPr>
              <w:t>［全時共通］</w:t>
            </w:r>
          </w:p>
          <w:p w:rsidR="00792C40" w:rsidRPr="009D6AA5" w:rsidRDefault="00792C40" w:rsidP="008331CE">
            <w:pPr>
              <w:pBdr>
                <w:top w:val="nil"/>
                <w:left w:val="nil"/>
                <w:bottom w:val="nil"/>
                <w:right w:val="nil"/>
                <w:between w:val="nil"/>
              </w:pBdr>
              <w:snapToGrid w:val="0"/>
              <w:ind w:left="166" w:hanging="192"/>
              <w:rPr>
                <w:rFonts w:cs="ＭＳ ゴシック"/>
                <w:color w:val="000000"/>
                <w:sz w:val="17"/>
                <w:szCs w:val="17"/>
              </w:rPr>
            </w:pPr>
            <w:r w:rsidRPr="009D6AA5">
              <w:rPr>
                <w:rFonts w:cs="ＭＳ ゴシック"/>
                <w:color w:val="000000"/>
                <w:sz w:val="17"/>
                <w:szCs w:val="17"/>
              </w:rPr>
              <w:t>①</w:t>
            </w:r>
            <w:r w:rsidRPr="009D6AA5">
              <w:rPr>
                <w:rFonts w:cs="ＭＳ ゴシック"/>
                <w:color w:val="000000"/>
                <w:sz w:val="17"/>
                <w:szCs w:val="17"/>
              </w:rPr>
              <w:tab/>
              <w:t>学習内容に関心をもち、教科書の資料を活用したり、身近な情報などを収集したりして課題について調べるなど、粘り強く学習に取り組もうとしている。</w:t>
            </w:r>
          </w:p>
          <w:p w:rsidR="00792C40" w:rsidRPr="00653AF5" w:rsidRDefault="00792C40" w:rsidP="008331CE">
            <w:pPr>
              <w:pBdr>
                <w:top w:val="nil"/>
                <w:left w:val="nil"/>
                <w:bottom w:val="nil"/>
                <w:right w:val="nil"/>
                <w:between w:val="nil"/>
              </w:pBdr>
              <w:snapToGrid w:val="0"/>
              <w:ind w:left="166" w:hanging="192"/>
              <w:rPr>
                <w:rFonts w:ascii="ＭＳ ゴシック" w:hAnsi="ＭＳ ゴシック" w:cs="ＭＳ ゴシック"/>
                <w:color w:val="000000"/>
                <w:sz w:val="17"/>
                <w:szCs w:val="17"/>
              </w:rPr>
            </w:pPr>
            <w:r w:rsidRPr="009D6AA5">
              <w:rPr>
                <w:rFonts w:cs="ＭＳ ゴシック"/>
                <w:color w:val="000000"/>
                <w:sz w:val="17"/>
                <w:szCs w:val="17"/>
              </w:rPr>
              <w:t>②</w:t>
            </w:r>
            <w:r w:rsidRPr="009D6AA5">
              <w:rPr>
                <w:rFonts w:cs="ＭＳ ゴシック"/>
                <w:color w:val="000000"/>
                <w:sz w:val="17"/>
                <w:szCs w:val="17"/>
              </w:rPr>
              <w:tab/>
              <w:t>自分の意見を言ったり、他者の</w:t>
            </w:r>
            <w:r w:rsidRPr="00653AF5">
              <w:rPr>
                <w:rFonts w:ascii="ＭＳ ゴシック" w:hAnsi="ＭＳ ゴシック" w:cs="ＭＳ ゴシック"/>
                <w:color w:val="000000"/>
                <w:sz w:val="17"/>
                <w:szCs w:val="17"/>
              </w:rPr>
              <w:t>意見を取り入れたりして、自己の学習の進め方や活用する資料を変える、調べた内容を確認・修正するなど、学習を調整しながら取り組んでいる。</w:t>
            </w:r>
          </w:p>
        </w:tc>
      </w:tr>
      <w:tr w:rsidR="00792C40" w:rsidTr="00792C40">
        <w:trPr>
          <w:cantSplit/>
          <w:jc w:val="center"/>
        </w:trPr>
        <w:tc>
          <w:tcPr>
            <w:tcW w:w="360" w:type="dxa"/>
            <w:vMerge w:val="restart"/>
            <w:shd w:val="clear" w:color="auto" w:fill="D9D9D9"/>
            <w:tcMar>
              <w:top w:w="0" w:type="dxa"/>
              <w:left w:w="0" w:type="dxa"/>
              <w:bottom w:w="0" w:type="dxa"/>
              <w:right w:w="0" w:type="dxa"/>
            </w:tcMar>
            <w:vAlign w:val="center"/>
          </w:tcPr>
          <w:p w:rsidR="00792C40" w:rsidRDefault="00792C40" w:rsidP="009D6AA5">
            <w:pPr>
              <w:pBdr>
                <w:top w:val="nil"/>
                <w:left w:val="nil"/>
                <w:bottom w:val="nil"/>
                <w:right w:val="nil"/>
                <w:between w:val="nil"/>
              </w:pBdr>
              <w:snapToGrid w:val="0"/>
              <w:spacing w:line="180" w:lineRule="auto"/>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観点別評価の基本的な考え方と方法</w:t>
            </w:r>
          </w:p>
        </w:tc>
        <w:tc>
          <w:tcPr>
            <w:tcW w:w="2551" w:type="dxa"/>
            <w:shd w:val="clear" w:color="auto" w:fill="auto"/>
            <w:tcMar>
              <w:top w:w="57" w:type="dxa"/>
              <w:left w:w="57" w:type="dxa"/>
              <w:bottom w:w="57" w:type="dxa"/>
              <w:right w:w="57" w:type="dxa"/>
            </w:tcMar>
          </w:tcPr>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知識および技能の習得状況について評価するとともに、ほかの学習や生活の場面でも活用できる程度に概念（原理や原則）などを理解しているかについて評価する。</w:t>
            </w:r>
          </w:p>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各時の観点別評価規準①～③は適宜各時の指導過程に位置づけ、ノートなどへの記述、発言・発表の内容等から判断し、特にＣ[努力を要する]状況にある者への指導の改善に生かす。</w:t>
            </w:r>
          </w:p>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知識および技能を活用して課題を解決するために必要な思考力・判断力・表現力等を身につけているかを評価する。</w:t>
            </w:r>
          </w:p>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①学習内容に関心をもち、知識および技能の獲得や思考力・判断力・表現力等を身につけるため、よりよく学ぼうとする意欲をもって、学習に粘り強く取り組もうとする側面と、②他者の考えも受け入れながら進め方を工夫・改善するなど、自らの学習を調整しようとする側面から判断して、単元（章）を通して総合的に評価する。</w:t>
            </w:r>
          </w:p>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評価は、①、②それぞれの側面から、または一体的に、各時の学習の活動への取り組みや態度で特記すべきことなどを記録・蓄積し、単元（章）を総合して行う（必ずしも全ての時間に、全ての者を対象に評価し、記録する必要はない）。その過程で、特にＣ[努力を要する]状況にある者への指導の改善に生かすことに留意する。</w:t>
            </w:r>
          </w:p>
        </w:tc>
      </w:tr>
      <w:tr w:rsidR="00792C40" w:rsidTr="00792C40">
        <w:trPr>
          <w:cantSplit/>
          <w:jc w:val="center"/>
        </w:trPr>
        <w:tc>
          <w:tcPr>
            <w:tcW w:w="360" w:type="dxa"/>
            <w:vMerge/>
            <w:shd w:val="clear" w:color="auto" w:fill="D9D9D9"/>
            <w:tcMar>
              <w:top w:w="0" w:type="dxa"/>
              <w:left w:w="0" w:type="dxa"/>
              <w:bottom w:w="0" w:type="dxa"/>
              <w:right w:w="0" w:type="dxa"/>
            </w:tcMar>
            <w:vAlign w:val="center"/>
          </w:tcPr>
          <w:p w:rsidR="00792C40" w:rsidRDefault="00792C40" w:rsidP="00792C40">
            <w:pPr>
              <w:pBdr>
                <w:top w:val="nil"/>
                <w:left w:val="nil"/>
                <w:bottom w:val="nil"/>
                <w:right w:val="nil"/>
                <w:between w:val="nil"/>
              </w:pBdr>
              <w:spacing w:line="276" w:lineRule="auto"/>
              <w:jc w:val="left"/>
              <w:rPr>
                <w:color w:val="000000"/>
                <w:sz w:val="17"/>
                <w:szCs w:val="17"/>
              </w:rPr>
            </w:pPr>
          </w:p>
        </w:tc>
        <w:tc>
          <w:tcPr>
            <w:tcW w:w="8050" w:type="dxa"/>
            <w:gridSpan w:val="3"/>
            <w:shd w:val="clear" w:color="auto" w:fill="auto"/>
            <w:tcMar>
              <w:top w:w="57" w:type="dxa"/>
              <w:left w:w="57" w:type="dxa"/>
              <w:bottom w:w="57" w:type="dxa"/>
              <w:right w:w="57" w:type="dxa"/>
            </w:tcMar>
          </w:tcPr>
          <w:p w:rsidR="00792C40" w:rsidRDefault="00792C40" w:rsidP="009D6AA5">
            <w:pPr>
              <w:pBdr>
                <w:top w:val="nil"/>
                <w:left w:val="nil"/>
                <w:bottom w:val="nil"/>
                <w:right w:val="nil"/>
                <w:between w:val="nil"/>
              </w:pBdr>
              <w:snapToGrid w:val="0"/>
              <w:ind w:left="180" w:hanging="180"/>
              <w:rPr>
                <w:color w:val="000000"/>
                <w:sz w:val="18"/>
                <w:szCs w:val="18"/>
              </w:rPr>
            </w:pPr>
            <w:r>
              <w:rPr>
                <w:color w:val="000000"/>
                <w:sz w:val="18"/>
                <w:szCs w:val="18"/>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792C40" w:rsidRDefault="00792C40" w:rsidP="009D6AA5">
            <w:pPr>
              <w:pBdr>
                <w:top w:val="nil"/>
                <w:left w:val="nil"/>
                <w:bottom w:val="nil"/>
                <w:right w:val="nil"/>
                <w:between w:val="nil"/>
              </w:pBdr>
              <w:snapToGrid w:val="0"/>
              <w:ind w:firstLine="170"/>
              <w:rPr>
                <w:color w:val="000000"/>
                <w:sz w:val="17"/>
                <w:szCs w:val="17"/>
              </w:rPr>
            </w:pPr>
          </w:p>
          <w:p w:rsidR="00792C40" w:rsidRDefault="00792C40" w:rsidP="009D6AA5">
            <w:pPr>
              <w:pBdr>
                <w:top w:val="nil"/>
                <w:left w:val="nil"/>
                <w:bottom w:val="nil"/>
                <w:right w:val="nil"/>
                <w:between w:val="nil"/>
              </w:pBdr>
              <w:snapToGrid w:val="0"/>
              <w:ind w:firstLine="170"/>
              <w:rPr>
                <w:color w:val="000000"/>
                <w:sz w:val="17"/>
                <w:szCs w:val="17"/>
              </w:rPr>
            </w:pPr>
            <w:r>
              <w:rPr>
                <w:color w:val="000000"/>
                <w:sz w:val="17"/>
                <w:szCs w:val="17"/>
              </w:rPr>
              <w:t>Ａ：「十分満足できる」状況と判断される者</w:t>
            </w:r>
          </w:p>
          <w:p w:rsidR="00792C40" w:rsidRDefault="00792C40" w:rsidP="009D6AA5">
            <w:pPr>
              <w:pBdr>
                <w:top w:val="nil"/>
                <w:left w:val="nil"/>
                <w:bottom w:val="nil"/>
                <w:right w:val="nil"/>
                <w:between w:val="nil"/>
              </w:pBdr>
              <w:snapToGrid w:val="0"/>
              <w:ind w:firstLine="170"/>
              <w:rPr>
                <w:color w:val="000000"/>
                <w:sz w:val="17"/>
                <w:szCs w:val="17"/>
              </w:rPr>
            </w:pPr>
            <w:r>
              <w:rPr>
                <w:color w:val="000000"/>
                <w:sz w:val="17"/>
                <w:szCs w:val="17"/>
              </w:rPr>
              <w:t>Ｂ：「おおむね満足できる」状況と判断される者</w:t>
            </w:r>
          </w:p>
          <w:p w:rsidR="00792C40" w:rsidRDefault="00792C40" w:rsidP="009D6AA5">
            <w:pPr>
              <w:pBdr>
                <w:top w:val="nil"/>
                <w:left w:val="nil"/>
                <w:bottom w:val="nil"/>
                <w:right w:val="nil"/>
                <w:between w:val="nil"/>
              </w:pBdr>
              <w:snapToGrid w:val="0"/>
              <w:ind w:firstLine="170"/>
              <w:rPr>
                <w:color w:val="000000"/>
                <w:sz w:val="17"/>
                <w:szCs w:val="17"/>
              </w:rPr>
            </w:pPr>
            <w:r>
              <w:rPr>
                <w:color w:val="000000"/>
                <w:sz w:val="17"/>
                <w:szCs w:val="17"/>
              </w:rPr>
              <w:t>Ｃ：「努力を要する」状況と判断される者</w:t>
            </w:r>
          </w:p>
        </w:tc>
      </w:tr>
    </w:tbl>
    <w:p w:rsidR="00792C40" w:rsidRDefault="00792C40" w:rsidP="00792C40"/>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各時の目標および内容・学習活動など</w:t>
      </w:r>
    </w:p>
    <w:p w:rsidR="00792C40" w:rsidRDefault="00792C40" w:rsidP="008331CE">
      <w:pPr>
        <w:pBdr>
          <w:top w:val="nil"/>
          <w:left w:val="nil"/>
          <w:bottom w:val="nil"/>
          <w:right w:val="nil"/>
          <w:between w:val="nil"/>
        </w:pBdr>
        <w:snapToGrid w:val="0"/>
        <w:ind w:left="180" w:hanging="180"/>
        <w:rPr>
          <w:color w:val="000000"/>
          <w:sz w:val="18"/>
          <w:szCs w:val="18"/>
        </w:rPr>
      </w:pPr>
      <w:r>
        <w:rPr>
          <w:color w:val="000000"/>
          <w:sz w:val="18"/>
          <w:szCs w:val="18"/>
        </w:rPr>
        <w:t>＊学習内容・活動は、一例であり、生徒の学習の姿をイメージし、授業の展開や学習方法などに沿って具体的に表現する。また、「広げる」は、適宜取り扱う。</w:t>
      </w:r>
    </w:p>
    <w:p w:rsidR="00792C40" w:rsidRDefault="00792C40" w:rsidP="008331CE">
      <w:pPr>
        <w:snapToGrid w:val="0"/>
      </w:pPr>
      <w:r>
        <w:t>＊</w:t>
      </w:r>
      <w:r w:rsidRPr="00400CAC">
        <w:rPr>
          <w:bdr w:val="single" w:sz="4" w:space="0" w:color="auto"/>
        </w:rPr>
        <w:t>Ｄ</w:t>
      </w:r>
      <w:r>
        <w:t>…Ｄマークコンテンツ</w:t>
      </w:r>
    </w:p>
    <w:tbl>
      <w:tblPr>
        <w:tblW w:w="8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454"/>
        <w:gridCol w:w="3742"/>
        <w:gridCol w:w="2211"/>
      </w:tblGrid>
      <w:tr w:rsidR="00792C40" w:rsidTr="00792C40">
        <w:tc>
          <w:tcPr>
            <w:tcW w:w="1984" w:type="dxa"/>
            <w:shd w:val="clear" w:color="auto" w:fill="D9D9D9"/>
          </w:tcPr>
          <w:p w:rsidR="00792C40" w:rsidRDefault="00792C40" w:rsidP="00792C40">
            <w:pPr>
              <w:tabs>
                <w:tab w:val="right" w:pos="1800"/>
                <w:tab w:val="left" w:pos="1874"/>
              </w:tabs>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目標</w:t>
            </w:r>
          </w:p>
        </w:tc>
        <w:tc>
          <w:tcPr>
            <w:tcW w:w="454" w:type="dxa"/>
            <w:shd w:val="clear" w:color="auto" w:fill="D9D9D9"/>
            <w:tcMar>
              <w:left w:w="0" w:type="dxa"/>
              <w:right w:w="0" w:type="dxa"/>
            </w:tcMar>
          </w:tcPr>
          <w:p w:rsidR="00792C40" w:rsidRDefault="00792C40" w:rsidP="00792C4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時数</w:t>
            </w:r>
          </w:p>
        </w:tc>
        <w:tc>
          <w:tcPr>
            <w:tcW w:w="3742" w:type="dxa"/>
            <w:shd w:val="clear" w:color="auto" w:fill="D9D9D9"/>
          </w:tcPr>
          <w:p w:rsidR="00792C40" w:rsidRDefault="00792C40" w:rsidP="00792C4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学習内容・活動</w:t>
            </w:r>
          </w:p>
        </w:tc>
        <w:tc>
          <w:tcPr>
            <w:tcW w:w="2211" w:type="dxa"/>
            <w:shd w:val="clear" w:color="auto" w:fill="D9D9D9"/>
          </w:tcPr>
          <w:p w:rsidR="00792C40" w:rsidRDefault="00792C40" w:rsidP="00792C4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評価の観点と方法</w:t>
            </w:r>
          </w:p>
        </w:tc>
      </w:tr>
      <w:tr w:rsidR="00792C40" w:rsidTr="00792C40">
        <w:tc>
          <w:tcPr>
            <w:tcW w:w="8391" w:type="dxa"/>
            <w:gridSpan w:val="4"/>
            <w:tcMar>
              <w:top w:w="57" w:type="dxa"/>
              <w:left w:w="57" w:type="dxa"/>
              <w:bottom w:w="57" w:type="dxa"/>
              <w:right w:w="57" w:type="dxa"/>
            </w:tcMar>
          </w:tcPr>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（1）運動やスポーツの必要性と楽しさ</w:t>
            </w:r>
          </w:p>
          <w:p w:rsidR="00792C40" w:rsidRDefault="00792C40" w:rsidP="008331CE">
            <w:pPr>
              <w:pBdr>
                <w:top w:val="nil"/>
                <w:left w:val="nil"/>
                <w:bottom w:val="nil"/>
                <w:right w:val="nil"/>
                <w:between w:val="nil"/>
              </w:pBdr>
              <w:snapToGrid w:val="0"/>
              <w:ind w:left="370" w:hanging="170"/>
              <w:rPr>
                <w:color w:val="000000"/>
                <w:sz w:val="17"/>
                <w:szCs w:val="17"/>
              </w:rPr>
            </w:pPr>
            <w:r>
              <w:rPr>
                <w:color w:val="000000"/>
                <w:sz w:val="17"/>
                <w:szCs w:val="17"/>
              </w:rPr>
              <w:t>◆ほかの内容との関連：p.16運動と健康、p.64運動やスポーツの用具や技術の変化（章末資料）、</w:t>
            </w:r>
            <w:r w:rsidRPr="00400CAC">
              <w:rPr>
                <w:color w:val="000000"/>
                <w:sz w:val="17"/>
                <w:szCs w:val="17"/>
                <w:bdr w:val="single" w:sz="4" w:space="0" w:color="auto"/>
              </w:rPr>
              <w:t>Ⅾ</w:t>
            </w:r>
            <w:r>
              <w:rPr>
                <w:color w:val="000000"/>
                <w:sz w:val="17"/>
                <w:szCs w:val="17"/>
              </w:rPr>
              <w:t>フットボールの変化</w:t>
            </w:r>
          </w:p>
        </w:tc>
      </w:tr>
      <w:tr w:rsidR="00792C40" w:rsidTr="00792C40">
        <w:tc>
          <w:tcPr>
            <w:tcW w:w="1984" w:type="dxa"/>
            <w:tcMar>
              <w:top w:w="57" w:type="dxa"/>
              <w:left w:w="57" w:type="dxa"/>
              <w:bottom w:w="57" w:type="dxa"/>
              <w:right w:w="57" w:type="dxa"/>
            </w:tcMar>
          </w:tcPr>
          <w:p w:rsidR="00792C40" w:rsidRDefault="00792C40" w:rsidP="008331CE">
            <w:pPr>
              <w:pBdr>
                <w:top w:val="nil"/>
                <w:left w:val="nil"/>
                <w:bottom w:val="nil"/>
                <w:right w:val="nil"/>
                <w:between w:val="nil"/>
              </w:pBdr>
              <w:tabs>
                <w:tab w:val="right" w:pos="1800"/>
                <w:tab w:val="left" w:pos="1874"/>
              </w:tabs>
              <w:snapToGrid w:val="0"/>
              <w:ind w:firstLine="170"/>
              <w:rPr>
                <w:color w:val="000000"/>
                <w:sz w:val="17"/>
                <w:szCs w:val="17"/>
              </w:rPr>
            </w:pPr>
            <w:r>
              <w:rPr>
                <w:color w:val="000000"/>
                <w:sz w:val="17"/>
                <w:szCs w:val="17"/>
              </w:rPr>
              <w:t>運動やスポーツは、体を動かしたり健康を維持したりするなどの必要性および競い合うことや課題を達成することなどの楽しさから生み出され発展してきたことを理解できるようにする。</w:t>
            </w:r>
          </w:p>
          <w:p w:rsidR="00792C40" w:rsidRDefault="00792C40" w:rsidP="008331CE">
            <w:pPr>
              <w:pBdr>
                <w:top w:val="nil"/>
                <w:left w:val="nil"/>
                <w:bottom w:val="nil"/>
                <w:right w:val="nil"/>
                <w:between w:val="nil"/>
              </w:pBdr>
              <w:tabs>
                <w:tab w:val="right" w:pos="1800"/>
                <w:tab w:val="left" w:pos="1874"/>
              </w:tabs>
              <w:snapToGrid w:val="0"/>
              <w:ind w:firstLine="17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ab/>
              <w:t xml:space="preserve">p.56～57 </w:t>
            </w:r>
          </w:p>
        </w:tc>
        <w:tc>
          <w:tcPr>
            <w:tcW w:w="454" w:type="dxa"/>
          </w:tcPr>
          <w:p w:rsidR="00792C40" w:rsidRPr="00D0493F" w:rsidRDefault="00792C40" w:rsidP="00792C40">
            <w:pPr>
              <w:pBdr>
                <w:top w:val="nil"/>
                <w:left w:val="nil"/>
                <w:bottom w:val="nil"/>
                <w:right w:val="nil"/>
                <w:between w:val="nil"/>
              </w:pBdr>
              <w:ind w:left="-26"/>
              <w:jc w:val="center"/>
              <w:rPr>
                <w:color w:val="000000"/>
              </w:rPr>
            </w:pPr>
            <w:r w:rsidRPr="00D0493F">
              <w:rPr>
                <w:color w:val="000000"/>
              </w:rPr>
              <w:t>1</w:t>
            </w:r>
          </w:p>
        </w:tc>
        <w:tc>
          <w:tcPr>
            <w:tcW w:w="3742" w:type="dxa"/>
          </w:tcPr>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1.</w:t>
            </w:r>
            <w:r w:rsidRPr="00400CAC">
              <w:rPr>
                <w:rFonts w:ascii="ＭＳ ゴシック" w:eastAsia="ＭＳ ゴシック" w:hAnsi="ＭＳ ゴシック" w:cs="ＭＳ ゴシック"/>
                <w:color w:val="000000"/>
                <w:sz w:val="17"/>
                <w:szCs w:val="17"/>
                <w:bdr w:val="single" w:sz="4" w:space="0" w:color="auto"/>
              </w:rPr>
              <w:t>見つける</w:t>
            </w:r>
            <w:r>
              <w:rPr>
                <w:color w:val="000000"/>
                <w:sz w:val="17"/>
                <w:szCs w:val="17"/>
              </w:rPr>
              <w:t xml:space="preserve"> 自分が行ってきた運動やスポーツを思い出す。</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2.運動やスポーツの必要性について考え、整理する。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3.</w:t>
            </w:r>
            <w:r w:rsidRPr="00400CAC">
              <w:rPr>
                <w:rFonts w:ascii="ＭＳ ゴシック" w:eastAsia="ＭＳ ゴシック" w:hAnsi="ＭＳ ゴシック" w:cs="ＭＳ ゴシック"/>
                <w:color w:val="000000"/>
                <w:sz w:val="17"/>
                <w:szCs w:val="17"/>
                <w:bdr w:val="single" w:sz="4" w:space="0" w:color="auto"/>
              </w:rPr>
              <w:t>発問</w:t>
            </w:r>
            <w:r>
              <w:rPr>
                <w:color w:val="000000"/>
                <w:sz w:val="17"/>
                <w:szCs w:val="17"/>
              </w:rPr>
              <w:t xml:space="preserve"> 資料1を基に、運動やスポーツの種目を一つ例にとり、どのような楽しさがあるか考え、発表し合う。</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4.運動やスポーツの楽しさについて整理する。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5.資料2～4などを基に、時代や社会の変化とスポーツの意味の変容について調べ、整理する。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6.</w:t>
            </w:r>
            <w:r w:rsidRPr="00400CAC">
              <w:rPr>
                <w:rFonts w:ascii="ＭＳ ゴシック" w:eastAsia="ＭＳ ゴシック" w:hAnsi="ＭＳ ゴシック" w:cs="ＭＳ ゴシック"/>
                <w:color w:val="000000"/>
                <w:sz w:val="17"/>
                <w:szCs w:val="17"/>
                <w:bdr w:val="single" w:sz="4" w:space="0" w:color="auto"/>
              </w:rPr>
              <w:t>活用する</w:t>
            </w:r>
            <w:r>
              <w:rPr>
                <w:rFonts w:ascii="ＭＳ ゴシック" w:eastAsia="ＭＳ ゴシック" w:hAnsi="ＭＳ ゴシック" w:cs="ＭＳ ゴシック" w:hint="eastAsia"/>
                <w:color w:val="000000"/>
                <w:sz w:val="17"/>
                <w:szCs w:val="17"/>
              </w:rPr>
              <w:t xml:space="preserve"> </w:t>
            </w:r>
            <w:r>
              <w:rPr>
                <w:color w:val="000000"/>
                <w:sz w:val="17"/>
                <w:szCs w:val="17"/>
              </w:rPr>
              <w:t>自分がやったことのある運動やスポーツを取り上げ、その楽しさを選択肢から選んで発表する。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7.学習したことを整理し、ノートなどにまとめる。</w:t>
            </w:r>
          </w:p>
        </w:tc>
        <w:tc>
          <w:tcPr>
            <w:tcW w:w="2211" w:type="dxa"/>
          </w:tcPr>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［態度①②］</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発言・ノートなど</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特記事項を記録、個別指導</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（1～7を通じて）</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［思判表①②］</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発言・ノートなど</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特記事項を記録、個別指導</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（1～6を通じて）</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［知技①］定期テストなど</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授業時は生徒の反応やノートチェックなどによる個別指導中心</w:t>
            </w:r>
          </w:p>
        </w:tc>
      </w:tr>
      <w:tr w:rsidR="00792C40" w:rsidTr="00792C40">
        <w:trPr>
          <w:trHeight w:val="170"/>
        </w:trPr>
        <w:tc>
          <w:tcPr>
            <w:tcW w:w="8391" w:type="dxa"/>
            <w:gridSpan w:val="4"/>
            <w:tcMar>
              <w:top w:w="57" w:type="dxa"/>
              <w:left w:w="57" w:type="dxa"/>
              <w:bottom w:w="57" w:type="dxa"/>
              <w:right w:w="57" w:type="dxa"/>
            </w:tcMar>
          </w:tcPr>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（2）運動やスポーツへの多様な関わり方</w:t>
            </w:r>
            <w:r>
              <w:rPr>
                <w:rFonts w:ascii="ＭＳ ゴシック" w:eastAsia="ＭＳ ゴシック" w:hAnsi="ＭＳ ゴシック" w:cs="ＭＳ ゴシック"/>
                <w:color w:val="000000"/>
                <w:sz w:val="17"/>
                <w:szCs w:val="17"/>
              </w:rPr>
              <w:tab/>
            </w:r>
          </w:p>
          <w:p w:rsidR="00792C40" w:rsidRDefault="00792C40" w:rsidP="008331CE">
            <w:pPr>
              <w:pBdr>
                <w:top w:val="nil"/>
                <w:left w:val="nil"/>
                <w:bottom w:val="nil"/>
                <w:right w:val="nil"/>
                <w:between w:val="nil"/>
              </w:pBdr>
              <w:snapToGrid w:val="0"/>
              <w:ind w:left="370" w:hanging="170"/>
              <w:rPr>
                <w:color w:val="000000"/>
                <w:sz w:val="17"/>
                <w:szCs w:val="17"/>
              </w:rPr>
            </w:pPr>
            <w:r>
              <w:rPr>
                <w:color w:val="000000"/>
                <w:sz w:val="17"/>
                <w:szCs w:val="17"/>
              </w:rPr>
              <w:t>◆ほかの内容との関連：p.62私とスポーツ（章末資料）、</w:t>
            </w:r>
            <w:r w:rsidRPr="00400CAC">
              <w:rPr>
                <w:color w:val="000000"/>
                <w:sz w:val="17"/>
                <w:szCs w:val="17"/>
                <w:bdr w:val="single" w:sz="4" w:space="0" w:color="auto"/>
              </w:rPr>
              <w:t>Ⅾ</w:t>
            </w:r>
            <w:r>
              <w:rPr>
                <w:color w:val="000000"/>
                <w:sz w:val="17"/>
                <w:szCs w:val="17"/>
              </w:rPr>
              <w:t>プロスポーツチームの仕事</w:t>
            </w:r>
          </w:p>
        </w:tc>
      </w:tr>
      <w:tr w:rsidR="00792C40" w:rsidTr="00792C40">
        <w:tc>
          <w:tcPr>
            <w:tcW w:w="1984" w:type="dxa"/>
            <w:tcMar>
              <w:top w:w="57" w:type="dxa"/>
              <w:left w:w="57" w:type="dxa"/>
              <w:bottom w:w="57" w:type="dxa"/>
              <w:right w:w="57" w:type="dxa"/>
            </w:tcMar>
          </w:tcPr>
          <w:p w:rsidR="00792C40" w:rsidRDefault="00792C40" w:rsidP="008331CE">
            <w:pPr>
              <w:pBdr>
                <w:top w:val="nil"/>
                <w:left w:val="nil"/>
                <w:bottom w:val="nil"/>
                <w:right w:val="nil"/>
                <w:between w:val="nil"/>
              </w:pBdr>
              <w:tabs>
                <w:tab w:val="right" w:pos="1800"/>
                <w:tab w:val="left" w:pos="1874"/>
              </w:tabs>
              <w:snapToGrid w:val="0"/>
              <w:ind w:firstLine="170"/>
              <w:rPr>
                <w:color w:val="000000"/>
                <w:sz w:val="17"/>
                <w:szCs w:val="17"/>
              </w:rPr>
            </w:pPr>
            <w:r>
              <w:rPr>
                <w:color w:val="000000"/>
                <w:sz w:val="17"/>
                <w:szCs w:val="17"/>
              </w:rPr>
              <w:t>運動やスポーツには、行うこと、見ること、支えることおよび知ることなどの多様な関わり方があることを理解できるようにする。</w:t>
            </w:r>
          </w:p>
          <w:p w:rsidR="00792C40" w:rsidRDefault="00792C40" w:rsidP="008331CE">
            <w:pPr>
              <w:pBdr>
                <w:top w:val="nil"/>
                <w:left w:val="nil"/>
                <w:bottom w:val="nil"/>
                <w:right w:val="nil"/>
                <w:between w:val="nil"/>
              </w:pBdr>
              <w:tabs>
                <w:tab w:val="right" w:pos="1800"/>
                <w:tab w:val="left" w:pos="1874"/>
              </w:tabs>
              <w:snapToGrid w:val="0"/>
              <w:ind w:firstLine="17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ab/>
              <w:t>p.58～59</w:t>
            </w:r>
          </w:p>
        </w:tc>
        <w:tc>
          <w:tcPr>
            <w:tcW w:w="454" w:type="dxa"/>
          </w:tcPr>
          <w:p w:rsidR="00792C40" w:rsidRDefault="00792C40" w:rsidP="008331CE">
            <w:pPr>
              <w:snapToGrid w:val="0"/>
              <w:jc w:val="center"/>
            </w:pPr>
            <w:r>
              <w:t>1</w:t>
            </w:r>
          </w:p>
        </w:tc>
        <w:tc>
          <w:tcPr>
            <w:tcW w:w="3742" w:type="dxa"/>
          </w:tcPr>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1.</w:t>
            </w:r>
            <w:r w:rsidRPr="00400CAC">
              <w:rPr>
                <w:rFonts w:ascii="ＭＳ ゴシック" w:eastAsia="ＭＳ ゴシック" w:hAnsi="ＭＳ ゴシック" w:cs="ＭＳ ゴシック"/>
                <w:color w:val="000000"/>
                <w:sz w:val="17"/>
                <w:szCs w:val="17"/>
                <w:bdr w:val="single" w:sz="4" w:space="0" w:color="auto"/>
              </w:rPr>
              <w:t>見つける</w:t>
            </w:r>
            <w:r>
              <w:rPr>
                <w:rFonts w:ascii="ＭＳ ゴシック" w:eastAsia="ＭＳ ゴシック" w:hAnsi="ＭＳ ゴシック" w:cs="ＭＳ ゴシック"/>
                <w:color w:val="000000"/>
                <w:sz w:val="17"/>
                <w:szCs w:val="17"/>
              </w:rPr>
              <w:t xml:space="preserve"> </w:t>
            </w:r>
            <w:r>
              <w:rPr>
                <w:color w:val="000000"/>
                <w:sz w:val="17"/>
                <w:szCs w:val="17"/>
              </w:rPr>
              <w:t>教科書の写真を見て、北海道マラソンにはどのような人がどのように関わっているか話し合う。</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2.資料1などを基に、運動やスポーツには「する、見る、支える、知る」などの多様な関わり方があることを整理する。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3.自他の生活の振り返りや資料を基に、運動やスポーツを「見ること」「支えること」「知ること」の具体例について調べ、整理する。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4.</w:t>
            </w:r>
            <w:r w:rsidRPr="00400CAC">
              <w:rPr>
                <w:rFonts w:ascii="ＭＳ ゴシック" w:eastAsia="ＭＳ ゴシック" w:hAnsi="ＭＳ ゴシック" w:cs="ＭＳ ゴシック"/>
                <w:color w:val="000000"/>
                <w:sz w:val="17"/>
                <w:szCs w:val="17"/>
                <w:bdr w:val="single" w:sz="4" w:space="0" w:color="auto"/>
              </w:rPr>
              <w:t>活用する</w:t>
            </w:r>
            <w:r>
              <w:rPr>
                <w:rFonts w:ascii="ＭＳ ゴシック" w:eastAsia="ＭＳ ゴシック" w:hAnsi="ＭＳ ゴシック" w:cs="ＭＳ ゴシック"/>
                <w:color w:val="000000"/>
                <w:sz w:val="17"/>
                <w:szCs w:val="17"/>
              </w:rPr>
              <w:t xml:space="preserve"> </w:t>
            </w:r>
            <w:r>
              <w:rPr>
                <w:color w:val="000000"/>
                <w:sz w:val="17"/>
                <w:szCs w:val="17"/>
              </w:rPr>
              <w:t>学校の運動会（体育祭）にどのように関わることができるか考え、発表し合う。</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5.学習したことを整理し、ノートなどにまとめる。</w:t>
            </w:r>
          </w:p>
        </w:tc>
        <w:tc>
          <w:tcPr>
            <w:tcW w:w="2211" w:type="dxa"/>
          </w:tcPr>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［態度①②］</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発言・ノートなど</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特記事項を記録、個別指導</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（1～5を通じて）</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［思判表①②］</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発言・ノートなど</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特記事項を記録、個別指導</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（1～4を通じて）</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［知技②］定期テストなど</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授業時は生徒の反応やノートチェックなどによる個別指導中心</w:t>
            </w:r>
          </w:p>
        </w:tc>
      </w:tr>
      <w:tr w:rsidR="00792C40" w:rsidTr="00792C40">
        <w:tc>
          <w:tcPr>
            <w:tcW w:w="8391" w:type="dxa"/>
            <w:gridSpan w:val="4"/>
            <w:tcMar>
              <w:top w:w="57" w:type="dxa"/>
              <w:left w:w="57" w:type="dxa"/>
              <w:bottom w:w="57" w:type="dxa"/>
              <w:right w:w="57" w:type="dxa"/>
            </w:tcMar>
          </w:tcPr>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（3）運動やスポーツの多様な楽しみ方</w:t>
            </w:r>
          </w:p>
          <w:p w:rsidR="00792C40" w:rsidRDefault="00792C40" w:rsidP="008331CE">
            <w:pPr>
              <w:pBdr>
                <w:top w:val="nil"/>
                <w:left w:val="nil"/>
                <w:bottom w:val="nil"/>
                <w:right w:val="nil"/>
                <w:between w:val="nil"/>
              </w:pBdr>
              <w:snapToGrid w:val="0"/>
              <w:ind w:left="370" w:hanging="170"/>
              <w:rPr>
                <w:color w:val="000000"/>
                <w:sz w:val="17"/>
                <w:szCs w:val="17"/>
              </w:rPr>
            </w:pPr>
            <w:r>
              <w:rPr>
                <w:color w:val="000000"/>
                <w:sz w:val="17"/>
                <w:szCs w:val="17"/>
              </w:rPr>
              <w:t>◆ほかの内容との関連：口絵1私たちの未来とSDGs、p.62私とスポーツ（章末資料）、</w:t>
            </w:r>
            <w:r w:rsidRPr="00400CAC">
              <w:rPr>
                <w:color w:val="000000"/>
                <w:sz w:val="17"/>
                <w:szCs w:val="17"/>
                <w:bdr w:val="single" w:sz="4" w:space="0" w:color="auto"/>
              </w:rPr>
              <w:t>Ⅾ</w:t>
            </w:r>
            <w:r>
              <w:rPr>
                <w:color w:val="000000"/>
                <w:sz w:val="17"/>
                <w:szCs w:val="17"/>
              </w:rPr>
              <w:t>運動やスポーツの多様な楽しみ方</w:t>
            </w:r>
          </w:p>
        </w:tc>
      </w:tr>
      <w:tr w:rsidR="00792C40" w:rsidTr="00792C40">
        <w:tc>
          <w:tcPr>
            <w:tcW w:w="1984" w:type="dxa"/>
            <w:tcMar>
              <w:top w:w="57" w:type="dxa"/>
              <w:left w:w="57" w:type="dxa"/>
              <w:bottom w:w="57" w:type="dxa"/>
              <w:right w:w="57" w:type="dxa"/>
            </w:tcMar>
          </w:tcPr>
          <w:p w:rsidR="00792C40" w:rsidRDefault="00792C40" w:rsidP="008331CE">
            <w:pPr>
              <w:pBdr>
                <w:top w:val="nil"/>
                <w:left w:val="nil"/>
                <w:bottom w:val="nil"/>
                <w:right w:val="nil"/>
                <w:between w:val="nil"/>
              </w:pBdr>
              <w:snapToGrid w:val="0"/>
              <w:ind w:firstLine="170"/>
              <w:rPr>
                <w:color w:val="000000"/>
                <w:sz w:val="17"/>
                <w:szCs w:val="17"/>
              </w:rPr>
            </w:pPr>
            <w:r>
              <w:rPr>
                <w:color w:val="000000"/>
                <w:sz w:val="17"/>
                <w:szCs w:val="17"/>
              </w:rPr>
              <w:t>世代や機会に応じて、生涯にわたって運動やスポーツを楽しむためには、自己に適した多様な楽しみ方を見つけたり、工夫したりすることが大切であることを理解できるようにする。</w:t>
            </w:r>
          </w:p>
          <w:p w:rsidR="00792C40" w:rsidRDefault="00792C40" w:rsidP="008331CE">
            <w:pPr>
              <w:pBdr>
                <w:top w:val="nil"/>
                <w:left w:val="nil"/>
                <w:bottom w:val="nil"/>
                <w:right w:val="nil"/>
                <w:between w:val="nil"/>
              </w:pBdr>
              <w:tabs>
                <w:tab w:val="right" w:pos="1800"/>
                <w:tab w:val="left" w:pos="1874"/>
              </w:tabs>
              <w:snapToGrid w:val="0"/>
              <w:ind w:firstLine="17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ab/>
              <w:t>p.60～61</w:t>
            </w:r>
          </w:p>
        </w:tc>
        <w:tc>
          <w:tcPr>
            <w:tcW w:w="454" w:type="dxa"/>
          </w:tcPr>
          <w:p w:rsidR="00792C40" w:rsidRDefault="00792C40" w:rsidP="008331CE">
            <w:pPr>
              <w:snapToGrid w:val="0"/>
              <w:jc w:val="center"/>
            </w:pPr>
            <w:r>
              <w:t>1</w:t>
            </w:r>
          </w:p>
        </w:tc>
        <w:tc>
          <w:tcPr>
            <w:tcW w:w="3742" w:type="dxa"/>
          </w:tcPr>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1.</w:t>
            </w:r>
            <w:r w:rsidRPr="00400CAC">
              <w:rPr>
                <w:rFonts w:ascii="ＭＳ ゴシック" w:eastAsia="ＭＳ ゴシック" w:hAnsi="ＭＳ ゴシック" w:cs="ＭＳ ゴシック"/>
                <w:color w:val="000000"/>
                <w:sz w:val="17"/>
                <w:szCs w:val="17"/>
                <w:bdr w:val="single" w:sz="4" w:space="0" w:color="auto"/>
              </w:rPr>
              <w:t>見つける</w:t>
            </w:r>
            <w:r>
              <w:rPr>
                <w:rFonts w:ascii="ＭＳ ゴシック" w:eastAsia="ＭＳ ゴシック" w:hAnsi="ＭＳ ゴシック" w:cs="ＭＳ ゴシック"/>
                <w:color w:val="000000"/>
                <w:sz w:val="17"/>
                <w:szCs w:val="17"/>
              </w:rPr>
              <w:t xml:space="preserve"> </w:t>
            </w:r>
            <w:r>
              <w:rPr>
                <w:color w:val="000000"/>
                <w:sz w:val="17"/>
                <w:szCs w:val="17"/>
              </w:rPr>
              <w:t>自己の経験を振り返り、運動やスポーツをどのように楽しんで行うことができるか考える。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2.資料1などを基に、運動やスポーツの多様な楽しみ方を整理する。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3.</w:t>
            </w:r>
            <w:r w:rsidRPr="00400CAC">
              <w:rPr>
                <w:rFonts w:ascii="ＭＳ ゴシック" w:eastAsia="ＭＳ ゴシック" w:hAnsi="ＭＳ ゴシック" w:cs="ＭＳ ゴシック"/>
                <w:color w:val="000000"/>
                <w:sz w:val="17"/>
                <w:szCs w:val="17"/>
                <w:bdr w:val="single" w:sz="4" w:space="0" w:color="auto"/>
              </w:rPr>
              <w:t>発問</w:t>
            </w:r>
            <w:r>
              <w:rPr>
                <w:rFonts w:ascii="ＭＳ ゴシック" w:eastAsia="ＭＳ ゴシック" w:hAnsi="ＭＳ ゴシック" w:cs="ＭＳ ゴシック" w:hint="eastAsia"/>
                <w:color w:val="000000"/>
                <w:sz w:val="17"/>
                <w:szCs w:val="17"/>
              </w:rPr>
              <w:t xml:space="preserve"> </w:t>
            </w:r>
            <w:r>
              <w:rPr>
                <w:color w:val="000000"/>
                <w:sz w:val="17"/>
                <w:szCs w:val="17"/>
              </w:rPr>
              <w:t>運動やスポーツを楽しむ工夫について考え、発表する。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4. 資料2などを基に、運動やスポーツを生涯楽しむための工夫について整理する。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5.</w:t>
            </w:r>
            <w:r w:rsidRPr="00400CAC">
              <w:rPr>
                <w:rFonts w:ascii="ＭＳ ゴシック" w:eastAsia="ＭＳ ゴシック" w:hAnsi="ＭＳ ゴシック" w:cs="ＭＳ ゴシック"/>
                <w:color w:val="000000"/>
                <w:sz w:val="17"/>
                <w:szCs w:val="17"/>
                <w:bdr w:val="single" w:sz="4" w:space="0" w:color="auto"/>
              </w:rPr>
              <w:t>活用する</w:t>
            </w:r>
            <w:r>
              <w:rPr>
                <w:rFonts w:ascii="ＭＳ ゴシック" w:eastAsia="ＭＳ ゴシック" w:hAnsi="ＭＳ ゴシック" w:cs="ＭＳ ゴシック" w:hint="eastAsia"/>
                <w:color w:val="000000"/>
                <w:sz w:val="17"/>
                <w:szCs w:val="17"/>
              </w:rPr>
              <w:t xml:space="preserve"> </w:t>
            </w:r>
            <w:r>
              <w:rPr>
                <w:color w:val="000000"/>
                <w:sz w:val="17"/>
                <w:szCs w:val="17"/>
              </w:rPr>
              <w:t>どのように運動やスポーツを楽しんでいきたいか、「目的」「仲間」「空間」「時間」のそれぞれについて考え、発表する。</w:t>
            </w:r>
          </w:p>
          <w:p w:rsidR="00792C40" w:rsidRDefault="00792C40" w:rsidP="008331CE">
            <w:pPr>
              <w:pBdr>
                <w:top w:val="nil"/>
                <w:left w:val="nil"/>
                <w:bottom w:val="nil"/>
                <w:right w:val="nil"/>
                <w:between w:val="nil"/>
              </w:pBdr>
              <w:snapToGrid w:val="0"/>
              <w:ind w:left="144" w:hanging="170"/>
              <w:rPr>
                <w:color w:val="000000"/>
                <w:sz w:val="17"/>
                <w:szCs w:val="17"/>
              </w:rPr>
            </w:pPr>
            <w:r>
              <w:rPr>
                <w:color w:val="000000"/>
                <w:sz w:val="17"/>
                <w:szCs w:val="17"/>
              </w:rPr>
              <w:t>6.学習したことを整理し、ノートなどにまとめる。</w:t>
            </w:r>
          </w:p>
        </w:tc>
        <w:tc>
          <w:tcPr>
            <w:tcW w:w="2211" w:type="dxa"/>
          </w:tcPr>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［態度①②］</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発言・ノートなど</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特記事項を記録、個別指導</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（1～6を通じて）</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［思判表①②］</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発言・ノートなど</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特記事項を記録、個別指導</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（1～5を通じて）</w:t>
            </w:r>
          </w:p>
          <w:p w:rsidR="00792C40" w:rsidRDefault="00792C40" w:rsidP="008331CE">
            <w:pPr>
              <w:pBdr>
                <w:top w:val="nil"/>
                <w:left w:val="nil"/>
                <w:bottom w:val="nil"/>
                <w:right w:val="nil"/>
                <w:between w:val="nil"/>
              </w:pBdr>
              <w:snapToGrid w:val="0"/>
              <w:ind w:left="157" w:hanging="180"/>
              <w:rPr>
                <w:rFonts w:ascii="ＭＳ ゴシック" w:eastAsia="ＭＳ ゴシック" w:hAnsi="ＭＳ ゴシック" w:cs="ＭＳ ゴシック"/>
                <w:color w:val="000000"/>
                <w:sz w:val="17"/>
                <w:szCs w:val="17"/>
              </w:rPr>
            </w:pPr>
            <w:r>
              <w:rPr>
                <w:rFonts w:ascii="ＭＳ ゴシック" w:eastAsia="ＭＳ ゴシック" w:hAnsi="ＭＳ ゴシック" w:cs="ＭＳ ゴシック"/>
                <w:color w:val="000000"/>
                <w:sz w:val="17"/>
                <w:szCs w:val="17"/>
              </w:rPr>
              <w:t>［知技③］定期テストなど</w:t>
            </w:r>
          </w:p>
          <w:p w:rsidR="00792C40" w:rsidRDefault="00792C40" w:rsidP="008331CE">
            <w:pPr>
              <w:pBdr>
                <w:top w:val="nil"/>
                <w:left w:val="nil"/>
                <w:bottom w:val="nil"/>
                <w:right w:val="nil"/>
                <w:between w:val="nil"/>
              </w:pBdr>
              <w:snapToGrid w:val="0"/>
              <w:rPr>
                <w:color w:val="000000"/>
                <w:sz w:val="17"/>
                <w:szCs w:val="17"/>
              </w:rPr>
            </w:pPr>
            <w:r>
              <w:rPr>
                <w:color w:val="000000"/>
                <w:sz w:val="17"/>
                <w:szCs w:val="17"/>
              </w:rPr>
              <w:t>授業時は生徒の反応やノートチェックなどによる個別指導中心</w:t>
            </w:r>
          </w:p>
        </w:tc>
      </w:tr>
    </w:tbl>
    <w:p w:rsidR="00792C40" w:rsidRDefault="00792C40" w:rsidP="00792C40"/>
    <w:p w:rsidR="00792C40" w:rsidRDefault="00792C40" w:rsidP="00792C40"/>
    <w:sectPr w:rsidR="00792C40" w:rsidSect="009F4577">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40" w:rsidRDefault="00792C40" w:rsidP="00AB41B5">
      <w:r>
        <w:separator/>
      </w:r>
    </w:p>
  </w:endnote>
  <w:endnote w:type="continuationSeparator" w:id="0">
    <w:p w:rsidR="00792C40" w:rsidRDefault="00792C40" w:rsidP="00A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40" w:rsidRDefault="00792C40" w:rsidP="00AB41B5">
      <w:r>
        <w:separator/>
      </w:r>
    </w:p>
  </w:footnote>
  <w:footnote w:type="continuationSeparator" w:id="0">
    <w:p w:rsidR="00792C40" w:rsidRDefault="00792C40" w:rsidP="00AB4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77"/>
    <w:rsid w:val="000721F4"/>
    <w:rsid w:val="0007240C"/>
    <w:rsid w:val="000F6406"/>
    <w:rsid w:val="001213F5"/>
    <w:rsid w:val="001568B9"/>
    <w:rsid w:val="001B6C70"/>
    <w:rsid w:val="002930DF"/>
    <w:rsid w:val="002F1373"/>
    <w:rsid w:val="00375192"/>
    <w:rsid w:val="003C67AE"/>
    <w:rsid w:val="0043723C"/>
    <w:rsid w:val="00551633"/>
    <w:rsid w:val="005E6BA7"/>
    <w:rsid w:val="00627A4B"/>
    <w:rsid w:val="00652E11"/>
    <w:rsid w:val="006818F7"/>
    <w:rsid w:val="00687AFC"/>
    <w:rsid w:val="00792C40"/>
    <w:rsid w:val="008331CE"/>
    <w:rsid w:val="0083417C"/>
    <w:rsid w:val="0087019A"/>
    <w:rsid w:val="00876AE2"/>
    <w:rsid w:val="008920B5"/>
    <w:rsid w:val="009B0079"/>
    <w:rsid w:val="009C2DD7"/>
    <w:rsid w:val="009D6AA5"/>
    <w:rsid w:val="009F0CFE"/>
    <w:rsid w:val="009F4577"/>
    <w:rsid w:val="00A05077"/>
    <w:rsid w:val="00AB41B5"/>
    <w:rsid w:val="00AE453F"/>
    <w:rsid w:val="00B10D8C"/>
    <w:rsid w:val="00C058F3"/>
    <w:rsid w:val="00C33AF1"/>
    <w:rsid w:val="00D53A1B"/>
    <w:rsid w:val="00D903EF"/>
    <w:rsid w:val="00DF315B"/>
    <w:rsid w:val="00F17954"/>
    <w:rsid w:val="00F24C91"/>
    <w:rsid w:val="00F27ED6"/>
    <w:rsid w:val="00F3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AB41B5"/>
    <w:pPr>
      <w:tabs>
        <w:tab w:val="center" w:pos="4252"/>
        <w:tab w:val="right" w:pos="8504"/>
      </w:tabs>
      <w:snapToGrid w:val="0"/>
    </w:pPr>
  </w:style>
  <w:style w:type="character" w:customStyle="1" w:styleId="af3">
    <w:name w:val="ヘッダー (文字)"/>
    <w:basedOn w:val="a0"/>
    <w:link w:val="af2"/>
    <w:uiPriority w:val="99"/>
    <w:rsid w:val="00AB41B5"/>
    <w:rPr>
      <w:rFonts w:ascii="ＭＳ 明朝" w:eastAsia="ＭＳ 明朝" w:hAnsi="ＭＳ 明朝"/>
      <w:sz w:val="20"/>
    </w:rPr>
  </w:style>
  <w:style w:type="paragraph" w:styleId="af4">
    <w:name w:val="footer"/>
    <w:basedOn w:val="a"/>
    <w:link w:val="af5"/>
    <w:uiPriority w:val="99"/>
    <w:unhideWhenUsed/>
    <w:rsid w:val="00AB41B5"/>
    <w:pPr>
      <w:tabs>
        <w:tab w:val="center" w:pos="4252"/>
        <w:tab w:val="right" w:pos="8504"/>
      </w:tabs>
      <w:snapToGrid w:val="0"/>
    </w:pPr>
  </w:style>
  <w:style w:type="character" w:customStyle="1" w:styleId="af5">
    <w:name w:val="フッター (文字)"/>
    <w:basedOn w:val="a0"/>
    <w:link w:val="af4"/>
    <w:uiPriority w:val="99"/>
    <w:rsid w:val="00AB41B5"/>
    <w:rPr>
      <w:rFonts w:ascii="ＭＳ 明朝" w:eastAsia="ＭＳ 明朝" w:hAnsi="ＭＳ 明朝"/>
      <w:sz w:val="20"/>
    </w:rPr>
  </w:style>
  <w:style w:type="paragraph" w:styleId="af6">
    <w:name w:val="Balloon Text"/>
    <w:basedOn w:val="a"/>
    <w:link w:val="af7"/>
    <w:uiPriority w:val="99"/>
    <w:semiHidden/>
    <w:unhideWhenUsed/>
    <w:rsid w:val="009B007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B0079"/>
    <w:rPr>
      <w:rFonts w:asciiTheme="majorHAnsi" w:eastAsiaTheme="majorEastAsia" w:hAnsiTheme="majorHAnsi" w:cstheme="majorBidi"/>
      <w:sz w:val="18"/>
      <w:szCs w:val="18"/>
    </w:rPr>
  </w:style>
  <w:style w:type="paragraph" w:styleId="Web">
    <w:name w:val="Normal (Web)"/>
    <w:basedOn w:val="a"/>
    <w:uiPriority w:val="99"/>
    <w:semiHidden/>
    <w:unhideWhenUsed/>
    <w:rsid w:val="00B10D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31912">
      <w:bodyDiv w:val="1"/>
      <w:marLeft w:val="0"/>
      <w:marRight w:val="0"/>
      <w:marTop w:val="0"/>
      <w:marBottom w:val="0"/>
      <w:divBdr>
        <w:top w:val="none" w:sz="0" w:space="0" w:color="auto"/>
        <w:left w:val="none" w:sz="0" w:space="0" w:color="auto"/>
        <w:bottom w:val="none" w:sz="0" w:space="0" w:color="auto"/>
        <w:right w:val="none" w:sz="0" w:space="0" w:color="auto"/>
      </w:divBdr>
    </w:div>
    <w:div w:id="1730423534">
      <w:bodyDiv w:val="1"/>
      <w:marLeft w:val="0"/>
      <w:marRight w:val="0"/>
      <w:marTop w:val="0"/>
      <w:marBottom w:val="0"/>
      <w:divBdr>
        <w:top w:val="none" w:sz="0" w:space="0" w:color="auto"/>
        <w:left w:val="none" w:sz="0" w:space="0" w:color="auto"/>
        <w:bottom w:val="none" w:sz="0" w:space="0" w:color="auto"/>
        <w:right w:val="none" w:sz="0" w:space="0" w:color="auto"/>
      </w:divBdr>
    </w:div>
    <w:div w:id="17743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09512-DD22-4D83-BACF-387E3522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2665</Words>
  <Characters>15194</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指導計画作成資料1年</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指導計画作成資料1年</dc:title>
  <dc:subject/>
  <dc:creator/>
  <cp:keywords/>
  <dc:description/>
  <cp:lastModifiedBy/>
  <dcterms:created xsi:type="dcterms:W3CDTF">2024-11-08T04:27:00Z</dcterms:created>
  <dcterms:modified xsi:type="dcterms:W3CDTF">2025-01-20T04:11:00Z</dcterms:modified>
</cp:coreProperties>
</file>